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DA1" w:rsidRPr="004242F2" w:rsidRDefault="00C96DA1" w:rsidP="00C96DA1">
      <w:pPr>
        <w:tabs>
          <w:tab w:val="center" w:pos="4680"/>
          <w:tab w:val="right" w:pos="9360"/>
        </w:tabs>
        <w:spacing w:after="0" w:line="240" w:lineRule="auto"/>
        <w:jc w:val="center"/>
        <w:rPr>
          <w:rFonts w:ascii="Times New Roman" w:eastAsia="Calibri" w:hAnsi="Times New Roman" w:cs="Times New Roman"/>
          <w:b/>
          <w:sz w:val="28"/>
          <w:szCs w:val="28"/>
          <w:lang w:val="en-US"/>
        </w:rPr>
      </w:pPr>
      <w:r w:rsidRPr="004242F2">
        <w:rPr>
          <w:rFonts w:ascii="Times New Roman" w:eastAsia="Calibri" w:hAnsi="Times New Roman" w:cs="Times New Roman"/>
          <w:b/>
          <w:sz w:val="28"/>
          <w:szCs w:val="28"/>
          <w:lang w:val="en-US"/>
        </w:rPr>
        <w:t>ȘCOALA GIMNAZIALĂ GIULVĂZ</w:t>
      </w:r>
    </w:p>
    <w:p w:rsidR="00C96DA1" w:rsidRPr="004242F2" w:rsidRDefault="00C96DA1" w:rsidP="00C96DA1">
      <w:pPr>
        <w:tabs>
          <w:tab w:val="center" w:pos="4680"/>
          <w:tab w:val="right" w:pos="9360"/>
        </w:tabs>
        <w:spacing w:after="0" w:line="240" w:lineRule="auto"/>
        <w:jc w:val="center"/>
        <w:rPr>
          <w:rFonts w:ascii="Times New Roman" w:eastAsia="Calibri" w:hAnsi="Times New Roman" w:cs="Times New Roman"/>
          <w:b/>
          <w:sz w:val="28"/>
          <w:szCs w:val="28"/>
          <w:lang w:val="en-US"/>
        </w:rPr>
      </w:pPr>
      <w:r w:rsidRPr="004242F2">
        <w:rPr>
          <w:rFonts w:ascii="Times New Roman" w:eastAsia="Calibri" w:hAnsi="Times New Roman" w:cs="Times New Roman"/>
          <w:b/>
          <w:sz w:val="28"/>
          <w:szCs w:val="28"/>
          <w:lang w:val="en-US"/>
        </w:rPr>
        <w:t>JUDEŢUL TIMIŞ</w:t>
      </w:r>
    </w:p>
    <w:p w:rsidR="00C96DA1" w:rsidRPr="004242F2" w:rsidRDefault="00C96DA1" w:rsidP="00C96DA1">
      <w:pPr>
        <w:tabs>
          <w:tab w:val="center" w:pos="4680"/>
          <w:tab w:val="right" w:pos="9360"/>
        </w:tabs>
        <w:spacing w:after="0" w:line="240" w:lineRule="auto"/>
        <w:jc w:val="center"/>
        <w:rPr>
          <w:rFonts w:ascii="Times New Roman" w:eastAsia="Calibri" w:hAnsi="Times New Roman" w:cs="Times New Roman"/>
          <w:color w:val="0F243E"/>
          <w:sz w:val="28"/>
          <w:szCs w:val="28"/>
          <w:lang w:val="en-US"/>
        </w:rPr>
      </w:pPr>
      <w:r w:rsidRPr="004242F2">
        <w:rPr>
          <w:rFonts w:ascii="Times New Roman" w:eastAsia="Calibri" w:hAnsi="Times New Roman" w:cs="Times New Roman"/>
          <w:sz w:val="28"/>
          <w:szCs w:val="28"/>
          <w:lang w:val="en-US"/>
        </w:rPr>
        <w:t xml:space="preserve">Loc. Giulvăz, Nr. 116  </w:t>
      </w:r>
      <w:r w:rsidRPr="004242F2">
        <w:rPr>
          <w:rFonts w:ascii="Times New Roman" w:eastAsia="Calibri" w:hAnsi="Times New Roman" w:cs="Times New Roman"/>
          <w:color w:val="0F243E"/>
          <w:sz w:val="28"/>
          <w:szCs w:val="28"/>
          <w:lang w:val="en-US"/>
        </w:rPr>
        <w:t>Tel +40 (0)256 416301</w:t>
      </w:r>
    </w:p>
    <w:p w:rsidR="00C96DA1" w:rsidRPr="004242F2" w:rsidRDefault="00C96DA1" w:rsidP="00C96DA1">
      <w:pPr>
        <w:tabs>
          <w:tab w:val="center" w:pos="4680"/>
          <w:tab w:val="right" w:pos="9360"/>
        </w:tabs>
        <w:spacing w:after="0" w:line="240" w:lineRule="auto"/>
        <w:jc w:val="center"/>
        <w:rPr>
          <w:rFonts w:ascii="Times New Roman" w:eastAsia="Calibri" w:hAnsi="Times New Roman" w:cs="Times New Roman"/>
          <w:sz w:val="28"/>
          <w:szCs w:val="28"/>
          <w:lang w:val="en-US"/>
        </w:rPr>
      </w:pPr>
      <w:r w:rsidRPr="004242F2">
        <w:rPr>
          <w:rFonts w:ascii="Times New Roman" w:eastAsia="Calibri" w:hAnsi="Times New Roman" w:cs="Times New Roman"/>
          <w:color w:val="0F243E"/>
          <w:sz w:val="28"/>
          <w:szCs w:val="28"/>
          <w:lang w:val="en-US"/>
        </w:rPr>
        <w:t>Fax +40 (0)256 416301</w:t>
      </w:r>
    </w:p>
    <w:p w:rsidR="00C96DA1" w:rsidRPr="00277DFE" w:rsidRDefault="005E70DB" w:rsidP="00C96DA1">
      <w:pPr>
        <w:tabs>
          <w:tab w:val="center" w:pos="4680"/>
          <w:tab w:val="right" w:pos="9360"/>
        </w:tabs>
        <w:spacing w:after="0" w:line="240" w:lineRule="auto"/>
        <w:jc w:val="center"/>
        <w:rPr>
          <w:rFonts w:ascii="Times New Roman" w:eastAsia="Calibri" w:hAnsi="Times New Roman" w:cs="Times New Roman"/>
          <w:sz w:val="28"/>
          <w:szCs w:val="28"/>
          <w:lang w:val="en-US"/>
        </w:rPr>
      </w:pPr>
      <w:hyperlink r:id="rId8" w:history="1">
        <w:r w:rsidR="00C96DA1" w:rsidRPr="004242F2">
          <w:rPr>
            <w:rFonts w:ascii="Times New Roman" w:eastAsia="Calibri" w:hAnsi="Times New Roman" w:cs="Times New Roman"/>
            <w:color w:val="0000FF"/>
            <w:sz w:val="28"/>
            <w:szCs w:val="28"/>
            <w:u w:val="single"/>
            <w:lang w:val="en-US"/>
          </w:rPr>
          <w:t>scoalagiulvaz@yahoo.com</w:t>
        </w:r>
      </w:hyperlink>
    </w:p>
    <w:p w:rsidR="00C96DA1" w:rsidRDefault="00C96DA1" w:rsidP="00C96DA1">
      <w:pPr>
        <w:jc w:val="center"/>
        <w:rPr>
          <w:rFonts w:ascii="Times New Roman" w:hAnsi="Times New Roman" w:cs="Times New Roman"/>
          <w:sz w:val="28"/>
          <w:szCs w:val="28"/>
        </w:rPr>
      </w:pPr>
    </w:p>
    <w:p w:rsidR="00791120" w:rsidRPr="00C96DA1" w:rsidRDefault="00C96DA1" w:rsidP="00C96DA1">
      <w:pPr>
        <w:rPr>
          <w:rFonts w:ascii="Times New Roman" w:hAnsi="Times New Roman" w:cs="Times New Roman"/>
          <w:sz w:val="28"/>
          <w:szCs w:val="28"/>
        </w:rPr>
      </w:pPr>
      <w:r>
        <w:rPr>
          <w:rFonts w:ascii="Times New Roman" w:hAnsi="Times New Roman" w:cs="Times New Roman"/>
          <w:sz w:val="28"/>
          <w:szCs w:val="28"/>
        </w:rPr>
        <w:t>Nr. 2</w:t>
      </w:r>
      <w:r w:rsidR="00C3322E">
        <w:rPr>
          <w:rFonts w:ascii="Times New Roman" w:hAnsi="Times New Roman" w:cs="Times New Roman"/>
          <w:sz w:val="28"/>
          <w:szCs w:val="28"/>
        </w:rPr>
        <w:t>55 din 12.02.2019</w:t>
      </w:r>
    </w:p>
    <w:p w:rsidR="00C91847" w:rsidRPr="00C91847" w:rsidRDefault="00C91847" w:rsidP="00C91847">
      <w:pPr>
        <w:jc w:val="center"/>
        <w:rPr>
          <w:rFonts w:ascii="Times New Roman" w:hAnsi="Times New Roman" w:cs="Times New Roman"/>
          <w:b/>
          <w:sz w:val="32"/>
          <w:szCs w:val="32"/>
        </w:rPr>
      </w:pPr>
      <w:r w:rsidRPr="00C91847">
        <w:rPr>
          <w:rFonts w:ascii="Times New Roman" w:hAnsi="Times New Roman" w:cs="Times New Roman"/>
          <w:b/>
          <w:sz w:val="32"/>
          <w:szCs w:val="32"/>
        </w:rPr>
        <w:t xml:space="preserve">RAPORT DE ACTIVITATE PE SEMESTRUL I </w:t>
      </w:r>
    </w:p>
    <w:p w:rsidR="006D58A0" w:rsidRDefault="00C91847" w:rsidP="00C91847">
      <w:pPr>
        <w:jc w:val="center"/>
        <w:rPr>
          <w:rFonts w:ascii="Times New Roman" w:hAnsi="Times New Roman" w:cs="Times New Roman"/>
          <w:b/>
          <w:sz w:val="32"/>
          <w:szCs w:val="32"/>
        </w:rPr>
      </w:pPr>
      <w:r w:rsidRPr="00C91847">
        <w:rPr>
          <w:rFonts w:ascii="Times New Roman" w:hAnsi="Times New Roman" w:cs="Times New Roman"/>
          <w:b/>
          <w:sz w:val="32"/>
          <w:szCs w:val="32"/>
        </w:rPr>
        <w:t>AL ANULUI ȘCOLAR 2018-2019</w:t>
      </w:r>
    </w:p>
    <w:p w:rsidR="00C91847" w:rsidRPr="00C91847" w:rsidRDefault="00C91847" w:rsidP="00C91847">
      <w:pPr>
        <w:jc w:val="center"/>
        <w:rPr>
          <w:rFonts w:ascii="Times New Roman" w:hAnsi="Times New Roman" w:cs="Times New Roman"/>
          <w:b/>
          <w:sz w:val="32"/>
          <w:szCs w:val="32"/>
        </w:rPr>
      </w:pPr>
    </w:p>
    <w:p w:rsidR="00C91847" w:rsidRPr="00E368E3" w:rsidRDefault="00C91847" w:rsidP="00C91847">
      <w:pPr>
        <w:jc w:val="center"/>
        <w:rPr>
          <w:rFonts w:ascii="Times New Roman" w:hAnsi="Times New Roman" w:cs="Times New Roman"/>
          <w:b/>
          <w:sz w:val="36"/>
          <w:szCs w:val="36"/>
        </w:rPr>
      </w:pPr>
      <w:r w:rsidRPr="00E368E3">
        <w:rPr>
          <w:rFonts w:ascii="Times New Roman" w:hAnsi="Times New Roman" w:cs="Times New Roman"/>
          <w:b/>
          <w:sz w:val="36"/>
          <w:szCs w:val="36"/>
        </w:rPr>
        <w:t>CAPITOLUL I</w:t>
      </w:r>
    </w:p>
    <w:p w:rsidR="00C91847" w:rsidRPr="00E368E3" w:rsidRDefault="00E368E3" w:rsidP="00C91847">
      <w:pPr>
        <w:jc w:val="center"/>
        <w:rPr>
          <w:rFonts w:ascii="Times New Roman" w:hAnsi="Times New Roman" w:cs="Times New Roman"/>
          <w:b/>
          <w:sz w:val="36"/>
          <w:szCs w:val="36"/>
        </w:rPr>
      </w:pPr>
      <w:r w:rsidRPr="00E368E3">
        <w:rPr>
          <w:rFonts w:ascii="Times New Roman" w:hAnsi="Times New Roman" w:cs="Times New Roman"/>
          <w:b/>
          <w:sz w:val="36"/>
          <w:szCs w:val="36"/>
        </w:rPr>
        <w:t>1.</w:t>
      </w:r>
      <w:r w:rsidR="00C91847" w:rsidRPr="00E368E3">
        <w:rPr>
          <w:rFonts w:ascii="Times New Roman" w:hAnsi="Times New Roman" w:cs="Times New Roman"/>
          <w:b/>
          <w:sz w:val="36"/>
          <w:szCs w:val="36"/>
        </w:rPr>
        <w:t>MISIUNE, VIZIUNE, VALORI</w:t>
      </w:r>
    </w:p>
    <w:p w:rsidR="00C91847" w:rsidRPr="00CA4E73" w:rsidRDefault="00E368E3" w:rsidP="00C91847">
      <w:pPr>
        <w:pStyle w:val="Heading121"/>
        <w:spacing w:line="240" w:lineRule="auto"/>
        <w:ind w:left="660"/>
        <w:rPr>
          <w:rFonts w:ascii="Times New Roman" w:hAnsi="Times New Roman"/>
        </w:rPr>
      </w:pPr>
      <w:r>
        <w:rPr>
          <w:rFonts w:ascii="Times New Roman" w:hAnsi="Times New Roman"/>
        </w:rPr>
        <w:t>1.1.</w:t>
      </w:r>
      <w:r w:rsidR="00C91847" w:rsidRPr="00CA4E73">
        <w:rPr>
          <w:rFonts w:ascii="Times New Roman" w:hAnsi="Times New Roman"/>
        </w:rPr>
        <w:t>MISIUNEA ŞCOLII:</w:t>
      </w:r>
    </w:p>
    <w:p w:rsidR="00C91847" w:rsidRPr="00CA4E73" w:rsidRDefault="00C91847" w:rsidP="00C91847">
      <w:pPr>
        <w:pStyle w:val="Heading121"/>
        <w:spacing w:line="240" w:lineRule="auto"/>
        <w:ind w:left="660"/>
        <w:rPr>
          <w:rFonts w:ascii="Times New Roman" w:hAnsi="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C91847" w:rsidRPr="00CA4E73" w:rsidTr="00177943">
        <w:tc>
          <w:tcPr>
            <w:tcW w:w="9889" w:type="dxa"/>
          </w:tcPr>
          <w:p w:rsidR="00C91847" w:rsidRDefault="00C91847" w:rsidP="00177943">
            <w:pPr>
              <w:pStyle w:val="Heading121"/>
              <w:spacing w:line="240" w:lineRule="auto"/>
              <w:ind w:left="660"/>
              <w:rPr>
                <w:rFonts w:ascii="Times New Roman" w:hAnsi="Times New Roman"/>
              </w:rPr>
            </w:pPr>
            <w:r w:rsidRPr="00CA4E73">
              <w:rPr>
                <w:rStyle w:val="Bodytext52"/>
                <w:rFonts w:ascii="Times New Roman" w:hAnsi="Times New Roman" w:cs="Times New Roman"/>
                <w:lang w:eastAsia="ro-RO"/>
              </w:rPr>
              <w:t>Misiunea scolii este :</w:t>
            </w:r>
          </w:p>
          <w:p w:rsidR="00C91847" w:rsidRDefault="00C91847" w:rsidP="00177943">
            <w:pPr>
              <w:pStyle w:val="Heading121"/>
              <w:spacing w:line="240" w:lineRule="auto"/>
              <w:ind w:left="660"/>
              <w:rPr>
                <w:rFonts w:ascii="Times New Roman" w:hAnsi="Times New Roman"/>
              </w:rPr>
            </w:pPr>
          </w:p>
          <w:p w:rsidR="00C91847" w:rsidRPr="00CA4E73" w:rsidRDefault="00C91847" w:rsidP="00177943">
            <w:pPr>
              <w:pStyle w:val="Heading121"/>
              <w:spacing w:line="240" w:lineRule="auto"/>
              <w:ind w:left="660"/>
              <w:rPr>
                <w:rFonts w:ascii="Times New Roman" w:hAnsi="Times New Roman"/>
              </w:rPr>
            </w:pPr>
            <w:r>
              <w:rPr>
                <w:rFonts w:ascii="Times New Roman" w:hAnsi="Times New Roman"/>
              </w:rPr>
              <w:t>"O ŞCOALĂ DESCHISĂ PENTRU TOȚ</w:t>
            </w:r>
            <w:r w:rsidRPr="00CA4E73">
              <w:rPr>
                <w:rFonts w:ascii="Times New Roman" w:hAnsi="Times New Roman"/>
              </w:rPr>
              <w:t>I COPIII"</w:t>
            </w:r>
          </w:p>
          <w:p w:rsidR="00C91847" w:rsidRPr="00CA4E73" w:rsidRDefault="00C91847" w:rsidP="00177943">
            <w:pPr>
              <w:pStyle w:val="Bodytext51"/>
              <w:tabs>
                <w:tab w:val="left" w:leader="underscore" w:pos="3843"/>
                <w:tab w:val="left" w:leader="underscore" w:pos="9382"/>
              </w:tabs>
              <w:spacing w:before="22" w:after="0" w:line="240" w:lineRule="auto"/>
              <w:ind w:left="660"/>
              <w:rPr>
                <w:rFonts w:ascii="Times New Roman" w:hAnsi="Times New Roman"/>
              </w:rPr>
            </w:pPr>
          </w:p>
          <w:p w:rsidR="00C91847" w:rsidRPr="00CA4E73" w:rsidRDefault="00C91847" w:rsidP="00177943">
            <w:pPr>
              <w:pStyle w:val="Heading121"/>
              <w:shd w:val="clear" w:color="auto" w:fill="auto"/>
              <w:spacing w:line="240" w:lineRule="auto"/>
              <w:rPr>
                <w:rFonts w:ascii="Times New Roman" w:hAnsi="Times New Roman"/>
              </w:rPr>
            </w:pPr>
          </w:p>
        </w:tc>
      </w:tr>
      <w:tr w:rsidR="00C91847" w:rsidRPr="00CA4E73" w:rsidTr="00177943">
        <w:tc>
          <w:tcPr>
            <w:tcW w:w="9889" w:type="dxa"/>
          </w:tcPr>
          <w:p w:rsidR="00C91847" w:rsidRPr="00CA4E73" w:rsidRDefault="00C91847" w:rsidP="00C91847">
            <w:pPr>
              <w:pStyle w:val="Bodytext51"/>
              <w:numPr>
                <w:ilvl w:val="0"/>
                <w:numId w:val="8"/>
              </w:numPr>
              <w:tabs>
                <w:tab w:val="left" w:pos="675"/>
              </w:tabs>
              <w:spacing w:before="3" w:after="0" w:line="274" w:lineRule="exact"/>
              <w:ind w:left="660" w:right="100" w:hanging="340"/>
              <w:jc w:val="both"/>
              <w:rPr>
                <w:rFonts w:ascii="Times New Roman" w:hAnsi="Times New Roman"/>
              </w:rPr>
            </w:pPr>
            <w:r>
              <w:rPr>
                <w:rFonts w:ascii="Times New Roman" w:hAnsi="Times New Roman"/>
                <w:lang w:eastAsia="ro-RO"/>
              </w:rPr>
              <w:t>Să</w:t>
            </w:r>
            <w:r w:rsidRPr="00CA4E73">
              <w:rPr>
                <w:rFonts w:ascii="Times New Roman" w:hAnsi="Times New Roman"/>
                <w:lang w:eastAsia="ro-RO"/>
              </w:rPr>
              <w:t xml:space="preserve"> asigure o educaţie de calitate pentru dezvoltarea intelectuala,</w:t>
            </w:r>
            <w:r>
              <w:rPr>
                <w:rFonts w:ascii="Times New Roman" w:hAnsi="Times New Roman"/>
                <w:lang w:eastAsia="ro-RO"/>
              </w:rPr>
              <w:t xml:space="preserve"> socială ș</w:t>
            </w:r>
            <w:r w:rsidRPr="00CA4E73">
              <w:rPr>
                <w:rFonts w:ascii="Times New Roman" w:hAnsi="Times New Roman"/>
                <w:lang w:eastAsia="ro-RO"/>
              </w:rPr>
              <w:t>i orientare profesionala a elevilor in vederea adaptarii socio-economice a tinerilor de azi,viitori cetateni activ</w:t>
            </w:r>
            <w:r>
              <w:rPr>
                <w:rFonts w:ascii="Times New Roman" w:hAnsi="Times New Roman"/>
                <w:lang w:eastAsia="ro-RO"/>
              </w:rPr>
              <w:t>i,deplin conștienț</w:t>
            </w:r>
            <w:r w:rsidRPr="00CA4E73">
              <w:rPr>
                <w:rFonts w:ascii="Times New Roman" w:hAnsi="Times New Roman"/>
                <w:lang w:eastAsia="ro-RO"/>
              </w:rPr>
              <w:t>i de propria valoare,competitivi pe</w:t>
            </w:r>
            <w:r>
              <w:rPr>
                <w:rFonts w:ascii="Times New Roman" w:hAnsi="Times New Roman"/>
                <w:lang w:eastAsia="ro-RO"/>
              </w:rPr>
              <w:t xml:space="preserve"> piaţa muncii locale si europeană</w:t>
            </w:r>
            <w:r w:rsidRPr="00CA4E73">
              <w:rPr>
                <w:rFonts w:ascii="Times New Roman" w:hAnsi="Times New Roman"/>
                <w:lang w:eastAsia="ro-RO"/>
              </w:rPr>
              <w:t>.</w:t>
            </w:r>
          </w:p>
          <w:p w:rsidR="00C91847" w:rsidRPr="00CA4E73" w:rsidRDefault="00C91847" w:rsidP="00C91847">
            <w:pPr>
              <w:pStyle w:val="Bodytext61"/>
              <w:numPr>
                <w:ilvl w:val="0"/>
                <w:numId w:val="8"/>
              </w:numPr>
              <w:tabs>
                <w:tab w:val="left" w:pos="675"/>
                <w:tab w:val="left" w:pos="2778"/>
                <w:tab w:val="left" w:pos="4592"/>
                <w:tab w:val="left" w:pos="6123"/>
                <w:tab w:val="left" w:pos="8230"/>
              </w:tabs>
              <w:ind w:left="660" w:right="100" w:hanging="340"/>
              <w:rPr>
                <w:rFonts w:ascii="Times New Roman" w:hAnsi="Times New Roman"/>
                <w:sz w:val="24"/>
                <w:szCs w:val="24"/>
              </w:rPr>
            </w:pPr>
            <w:r>
              <w:rPr>
                <w:rFonts w:ascii="Times New Roman" w:hAnsi="Times New Roman"/>
                <w:sz w:val="24"/>
                <w:szCs w:val="24"/>
                <w:lang w:eastAsia="ro-RO"/>
              </w:rPr>
              <w:t>Sa asigură</w:t>
            </w:r>
            <w:r w:rsidRPr="00CA4E73">
              <w:rPr>
                <w:rFonts w:ascii="Times New Roman" w:hAnsi="Times New Roman"/>
                <w:sz w:val="24"/>
                <w:szCs w:val="24"/>
                <w:lang w:eastAsia="ro-RO"/>
              </w:rPr>
              <w:t>m aceasta cal</w:t>
            </w:r>
            <w:r>
              <w:rPr>
                <w:rFonts w:ascii="Times New Roman" w:hAnsi="Times New Roman"/>
                <w:sz w:val="24"/>
                <w:szCs w:val="24"/>
                <w:lang w:eastAsia="ro-RO"/>
              </w:rPr>
              <w:t>itate printr-un climat organizaț</w:t>
            </w:r>
            <w:r w:rsidRPr="00CA4E73">
              <w:rPr>
                <w:rFonts w:ascii="Times New Roman" w:hAnsi="Times New Roman"/>
                <w:sz w:val="24"/>
                <w:szCs w:val="24"/>
                <w:lang w:eastAsia="ro-RO"/>
              </w:rPr>
              <w:t>iona</w:t>
            </w:r>
            <w:r>
              <w:rPr>
                <w:rFonts w:ascii="Times New Roman" w:hAnsi="Times New Roman"/>
                <w:sz w:val="24"/>
                <w:szCs w:val="24"/>
                <w:lang w:eastAsia="ro-RO"/>
              </w:rPr>
              <w:t>l bazat pe o comunicare</w:t>
            </w:r>
            <w:r>
              <w:rPr>
                <w:rFonts w:ascii="Times New Roman" w:hAnsi="Times New Roman"/>
                <w:sz w:val="24"/>
                <w:szCs w:val="24"/>
                <w:lang w:eastAsia="ro-RO"/>
              </w:rPr>
              <w:tab/>
              <w:t>deschisă</w:t>
            </w:r>
            <w:r w:rsidRPr="00CA4E73">
              <w:rPr>
                <w:rFonts w:ascii="Times New Roman" w:hAnsi="Times New Roman"/>
                <w:sz w:val="24"/>
                <w:szCs w:val="24"/>
                <w:lang w:eastAsia="ro-RO"/>
              </w:rPr>
              <w:t xml:space="preserve"> pentru schimbarea atitudinilor conservatoare, discriminatorie cu puternice accente de promovare a interculturalitatii.a calitatii educaţiei </w:t>
            </w:r>
            <w:r>
              <w:rPr>
                <w:rFonts w:ascii="Times New Roman" w:hAnsi="Times New Roman"/>
                <w:sz w:val="24"/>
                <w:szCs w:val="24"/>
                <w:lang w:eastAsia="ro-RO"/>
              </w:rPr>
              <w:t>pentru toti, atât pentru elevi cât ș</w:t>
            </w:r>
            <w:r w:rsidRPr="00CA4E73">
              <w:rPr>
                <w:rFonts w:ascii="Times New Roman" w:hAnsi="Times New Roman"/>
                <w:sz w:val="24"/>
                <w:szCs w:val="24"/>
                <w:lang w:eastAsia="ro-RO"/>
              </w:rPr>
              <w:t>i pentru profeso</w:t>
            </w:r>
            <w:r>
              <w:rPr>
                <w:rFonts w:ascii="Times New Roman" w:hAnsi="Times New Roman"/>
                <w:sz w:val="24"/>
                <w:szCs w:val="24"/>
                <w:lang w:eastAsia="ro-RO"/>
              </w:rPr>
              <w:t>ri sensibili la nevoile locale ș</w:t>
            </w:r>
            <w:r w:rsidRPr="00CA4E73">
              <w:rPr>
                <w:rFonts w:ascii="Times New Roman" w:hAnsi="Times New Roman"/>
                <w:sz w:val="24"/>
                <w:szCs w:val="24"/>
                <w:lang w:eastAsia="ro-RO"/>
              </w:rPr>
              <w:t>i regionale.</w:t>
            </w:r>
          </w:p>
          <w:p w:rsidR="00C91847" w:rsidRPr="00CA4E73" w:rsidRDefault="00C91847" w:rsidP="00C91847">
            <w:pPr>
              <w:pStyle w:val="Bodytext51"/>
              <w:numPr>
                <w:ilvl w:val="0"/>
                <w:numId w:val="8"/>
              </w:numPr>
              <w:tabs>
                <w:tab w:val="left" w:pos="661"/>
                <w:tab w:val="left" w:leader="underscore" w:pos="9354"/>
              </w:tabs>
              <w:spacing w:after="0" w:line="274" w:lineRule="exact"/>
              <w:ind w:left="660" w:right="100" w:hanging="340"/>
              <w:jc w:val="both"/>
              <w:rPr>
                <w:rFonts w:ascii="Times New Roman" w:hAnsi="Times New Roman"/>
              </w:rPr>
            </w:pPr>
            <w:r w:rsidRPr="00CA4E73">
              <w:rPr>
                <w:rFonts w:ascii="Times New Roman" w:hAnsi="Times New Roman"/>
                <w:lang w:eastAsia="ro-RO"/>
              </w:rPr>
              <w:t xml:space="preserve">Vom promova un management eficient al tuturor resurselor,indiferent de </w:t>
            </w:r>
            <w:r w:rsidRPr="00CA4E73">
              <w:rPr>
                <w:rStyle w:val="Bodytext52"/>
                <w:rFonts w:ascii="Times New Roman" w:hAnsi="Times New Roman" w:cs="Times New Roman"/>
                <w:lang w:eastAsia="ro-RO"/>
              </w:rPr>
              <w:t>provenienţa lor.</w:t>
            </w:r>
          </w:p>
          <w:p w:rsidR="00C91847" w:rsidRPr="00CA4E73" w:rsidRDefault="00C91847" w:rsidP="00177943">
            <w:pPr>
              <w:pStyle w:val="Heading121"/>
              <w:shd w:val="clear" w:color="auto" w:fill="auto"/>
              <w:spacing w:line="240" w:lineRule="auto"/>
              <w:rPr>
                <w:rFonts w:ascii="Times New Roman" w:hAnsi="Times New Roman"/>
              </w:rPr>
            </w:pPr>
          </w:p>
        </w:tc>
      </w:tr>
    </w:tbl>
    <w:p w:rsidR="00C91847" w:rsidRPr="00CA4E73" w:rsidRDefault="00E368E3" w:rsidP="00E368E3">
      <w:pPr>
        <w:pStyle w:val="Heading131"/>
        <w:spacing w:before="347" w:after="0" w:line="240" w:lineRule="auto"/>
        <w:ind w:firstLine="708"/>
        <w:rPr>
          <w:rFonts w:ascii="Times New Roman" w:hAnsi="Times New Roman"/>
        </w:rPr>
      </w:pPr>
      <w:r>
        <w:rPr>
          <w:rFonts w:ascii="Times New Roman" w:hAnsi="Times New Roman"/>
          <w:lang w:eastAsia="ro-RO"/>
        </w:rPr>
        <w:t>1</w:t>
      </w:r>
      <w:r w:rsidR="00C91847" w:rsidRPr="00CA4E73">
        <w:rPr>
          <w:rFonts w:ascii="Times New Roman" w:hAnsi="Times New Roman"/>
          <w:lang w:eastAsia="ro-RO"/>
        </w:rPr>
        <w:t>.</w:t>
      </w:r>
      <w:r>
        <w:rPr>
          <w:rFonts w:ascii="Times New Roman" w:hAnsi="Times New Roman"/>
          <w:lang w:eastAsia="ro-RO"/>
        </w:rPr>
        <w:t>2.</w:t>
      </w:r>
      <w:r w:rsidR="00C91847" w:rsidRPr="00CA4E73">
        <w:rPr>
          <w:rFonts w:ascii="Times New Roman" w:hAnsi="Times New Roman"/>
          <w:lang w:eastAsia="ro-RO"/>
        </w:rPr>
        <w:t>VIZIUNEA ŞCOLII:</w:t>
      </w:r>
    </w:p>
    <w:p w:rsidR="00C91847" w:rsidRPr="00CA4E73" w:rsidRDefault="00C91847" w:rsidP="00C91847">
      <w:pPr>
        <w:pStyle w:val="Heading121"/>
        <w:spacing w:line="240" w:lineRule="auto"/>
        <w:ind w:left="660"/>
        <w:rPr>
          <w:rFonts w:ascii="Times New Roman" w:hAnsi="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C91847" w:rsidRPr="00CA4E73" w:rsidTr="00177943">
        <w:tc>
          <w:tcPr>
            <w:tcW w:w="9889" w:type="dxa"/>
          </w:tcPr>
          <w:p w:rsidR="00C91847" w:rsidRPr="00CA4E73" w:rsidRDefault="00C91847" w:rsidP="00177943">
            <w:pPr>
              <w:ind w:firstLine="1800"/>
              <w:jc w:val="both"/>
              <w:rPr>
                <w:rFonts w:ascii="Times New Roman" w:hAnsi="Times New Roman"/>
              </w:rPr>
            </w:pPr>
          </w:p>
          <w:p w:rsidR="00C91847" w:rsidRPr="00DD6D8C" w:rsidRDefault="00C91847" w:rsidP="00177943">
            <w:pPr>
              <w:jc w:val="both"/>
              <w:rPr>
                <w:rFonts w:ascii="Times New Roman" w:hAnsi="Times New Roman"/>
                <w:b/>
                <w:sz w:val="28"/>
                <w:szCs w:val="28"/>
              </w:rPr>
            </w:pPr>
            <w:r w:rsidRPr="00DD6D8C">
              <w:rPr>
                <w:rFonts w:ascii="Times New Roman" w:hAnsi="Times New Roman"/>
                <w:b/>
                <w:sz w:val="28"/>
                <w:szCs w:val="28"/>
              </w:rPr>
              <w:t>„NU ÎNVĂȚĂM PENTRU ŞCOALĂ CI PENTRU VIAȚĂ"</w:t>
            </w:r>
          </w:p>
          <w:p w:rsidR="00C91847" w:rsidRPr="00CA4E73" w:rsidRDefault="00C91847" w:rsidP="00177943">
            <w:pPr>
              <w:jc w:val="both"/>
              <w:rPr>
                <w:rFonts w:ascii="Times New Roman" w:hAnsi="Times New Roman"/>
              </w:rPr>
            </w:pPr>
          </w:p>
          <w:p w:rsidR="00C91847" w:rsidRPr="00CA4E73" w:rsidRDefault="00C91847" w:rsidP="00177943">
            <w:pPr>
              <w:ind w:firstLine="720"/>
              <w:jc w:val="both"/>
              <w:rPr>
                <w:rFonts w:ascii="Times New Roman" w:hAnsi="Times New Roman"/>
              </w:rPr>
            </w:pPr>
            <w:r>
              <w:rPr>
                <w:rFonts w:ascii="Times New Roman" w:hAnsi="Times New Roman"/>
              </w:rPr>
              <w:t>Ț</w:t>
            </w:r>
            <w:r w:rsidRPr="00CA4E73">
              <w:rPr>
                <w:rFonts w:ascii="Times New Roman" w:hAnsi="Times New Roman"/>
              </w:rPr>
              <w:t>elul nostru este sa ne menţin</w:t>
            </w:r>
            <w:r>
              <w:rPr>
                <w:rFonts w:ascii="Times New Roman" w:hAnsi="Times New Roman"/>
              </w:rPr>
              <w:t>em prestigiul de unitate şcolară de referinţă integrată nevoilor sociale ale comunității care să realizeze pregătirea astă</w:t>
            </w:r>
            <w:r w:rsidRPr="00CA4E73">
              <w:rPr>
                <w:rFonts w:ascii="Times New Roman" w:hAnsi="Times New Roman"/>
              </w:rPr>
              <w:t xml:space="preserve">zi pentru viitorul de mâine de generaţii de tineri activi şi </w:t>
            </w:r>
            <w:r w:rsidRPr="00CA4E73">
              <w:rPr>
                <w:rFonts w:ascii="Times New Roman" w:hAnsi="Times New Roman"/>
              </w:rPr>
              <w:lastRenderedPageBreak/>
              <w:t>creativi, cu gândire flexibilă, cu abilităţi de comunicare interculturală şi cu competenţe antreprenoriale care să contribuie la integrarea cu succes în viaţa comunităţii şi la opţiunea învăţării pe tot parcursul vieţii.</w:t>
            </w:r>
          </w:p>
          <w:p w:rsidR="00C91847" w:rsidRPr="00CA4E73" w:rsidRDefault="00C91847" w:rsidP="00177943">
            <w:pPr>
              <w:pStyle w:val="Heading121"/>
              <w:shd w:val="clear" w:color="auto" w:fill="auto"/>
              <w:spacing w:line="240" w:lineRule="auto"/>
              <w:rPr>
                <w:rFonts w:ascii="Times New Roman" w:hAnsi="Times New Roman"/>
              </w:rPr>
            </w:pPr>
          </w:p>
        </w:tc>
      </w:tr>
    </w:tbl>
    <w:p w:rsidR="00C91847" w:rsidRDefault="00C91847" w:rsidP="00C91847">
      <w:pPr>
        <w:pStyle w:val="Heading1101"/>
        <w:spacing w:after="0" w:line="240" w:lineRule="auto"/>
        <w:rPr>
          <w:rFonts w:ascii="Times New Roman" w:hAnsi="Times New Roman"/>
        </w:rPr>
      </w:pPr>
    </w:p>
    <w:p w:rsidR="00E368E3" w:rsidRPr="00CA4E73" w:rsidRDefault="00E368E3" w:rsidP="00C91847">
      <w:pPr>
        <w:pStyle w:val="Heading1101"/>
        <w:spacing w:after="0" w:line="240" w:lineRule="auto"/>
        <w:rPr>
          <w:rFonts w:ascii="Times New Roman" w:hAnsi="Times New Roman"/>
        </w:rPr>
      </w:pPr>
      <w:r>
        <w:rPr>
          <w:rFonts w:ascii="Times New Roman" w:hAnsi="Times New Roman"/>
        </w:rPr>
        <w:tab/>
        <w:t>1.3. VALORI PROMOVATE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C91847" w:rsidRPr="00CA4E73" w:rsidTr="00177943">
        <w:tc>
          <w:tcPr>
            <w:tcW w:w="9855" w:type="dxa"/>
          </w:tcPr>
          <w:p w:rsidR="00C91847" w:rsidRPr="00CA4E73" w:rsidRDefault="00C91847" w:rsidP="00177943">
            <w:pPr>
              <w:pStyle w:val="Heading1101"/>
              <w:shd w:val="clear" w:color="auto" w:fill="auto"/>
              <w:spacing w:after="0" w:line="240" w:lineRule="auto"/>
              <w:jc w:val="both"/>
              <w:rPr>
                <w:rFonts w:ascii="Times New Roman" w:eastAsia="Times New Roman" w:hAnsi="Times New Roman"/>
                <w:b w:val="0"/>
                <w:sz w:val="24"/>
                <w:szCs w:val="24"/>
                <w:lang w:eastAsia="ro-RO"/>
              </w:rPr>
            </w:pPr>
            <w:r w:rsidRPr="00E368E3">
              <w:rPr>
                <w:rFonts w:ascii="Times New Roman" w:eastAsia="Times New Roman" w:hAnsi="Times New Roman"/>
                <w:sz w:val="24"/>
                <w:szCs w:val="24"/>
                <w:lang w:eastAsia="ro-RO"/>
              </w:rPr>
              <w:t>Cooperare</w:t>
            </w:r>
            <w:r w:rsidRPr="00CA4E73">
              <w:rPr>
                <w:rFonts w:ascii="Times New Roman" w:eastAsia="Times New Roman" w:hAnsi="Times New Roman"/>
                <w:b w:val="0"/>
                <w:sz w:val="24"/>
                <w:szCs w:val="24"/>
                <w:lang w:eastAsia="ro-RO"/>
              </w:rPr>
              <w:t>: să realizăm lucruri mai bune împreună: elevi, cadre didactice, părinţi, personalul şcolii, comunitate;</w:t>
            </w:r>
          </w:p>
          <w:p w:rsidR="00C91847" w:rsidRPr="00CA4E73" w:rsidRDefault="00C91847" w:rsidP="00177943">
            <w:pPr>
              <w:pStyle w:val="Heading1101"/>
              <w:shd w:val="clear" w:color="auto" w:fill="auto"/>
              <w:spacing w:after="0" w:line="240" w:lineRule="auto"/>
              <w:jc w:val="both"/>
              <w:rPr>
                <w:rFonts w:ascii="Times New Roman" w:eastAsia="Times New Roman" w:hAnsi="Times New Roman"/>
                <w:b w:val="0"/>
                <w:sz w:val="24"/>
                <w:szCs w:val="24"/>
                <w:lang w:eastAsia="ro-RO"/>
              </w:rPr>
            </w:pPr>
            <w:r w:rsidRPr="00E368E3">
              <w:rPr>
                <w:rFonts w:ascii="Times New Roman" w:eastAsia="Times New Roman" w:hAnsi="Times New Roman"/>
                <w:sz w:val="24"/>
                <w:szCs w:val="24"/>
                <w:lang w:eastAsia="ro-RO"/>
              </w:rPr>
              <w:t>Autonomie</w:t>
            </w:r>
            <w:r w:rsidRPr="00CA4E73">
              <w:rPr>
                <w:rFonts w:ascii="Times New Roman" w:eastAsia="Times New Roman" w:hAnsi="Times New Roman"/>
                <w:b w:val="0"/>
                <w:sz w:val="24"/>
                <w:szCs w:val="24"/>
                <w:lang w:eastAsia="ro-RO"/>
              </w:rPr>
              <w:t>: să acţionăm şi să luăm decizii în mod autonom, să avem iniţiative, să ne formăm un stil de viaţă efficient.</w:t>
            </w:r>
          </w:p>
          <w:p w:rsidR="00C91847" w:rsidRPr="00CA4E73" w:rsidRDefault="00C91847" w:rsidP="00177943">
            <w:pPr>
              <w:pStyle w:val="Heading1101"/>
              <w:shd w:val="clear" w:color="auto" w:fill="auto"/>
              <w:spacing w:after="0" w:line="240" w:lineRule="auto"/>
              <w:jc w:val="both"/>
              <w:rPr>
                <w:rFonts w:ascii="Times New Roman" w:eastAsia="Times New Roman" w:hAnsi="Times New Roman"/>
                <w:b w:val="0"/>
                <w:sz w:val="24"/>
                <w:szCs w:val="24"/>
                <w:lang w:eastAsia="ro-RO"/>
              </w:rPr>
            </w:pPr>
            <w:r w:rsidRPr="00CA4E73">
              <w:rPr>
                <w:rFonts w:ascii="Times New Roman" w:eastAsia="Times New Roman" w:hAnsi="Times New Roman"/>
                <w:b w:val="0"/>
                <w:sz w:val="24"/>
                <w:szCs w:val="24"/>
                <w:lang w:eastAsia="ro-RO"/>
              </w:rPr>
              <w:t>“</w:t>
            </w:r>
            <w:r w:rsidRPr="00E368E3">
              <w:rPr>
                <w:rFonts w:ascii="Times New Roman" w:eastAsia="Times New Roman" w:hAnsi="Times New Roman"/>
                <w:sz w:val="24"/>
                <w:szCs w:val="24"/>
                <w:lang w:eastAsia="ro-RO"/>
              </w:rPr>
              <w:t>Lucrul bine făcut”:</w:t>
            </w:r>
            <w:r w:rsidRPr="00CA4E73">
              <w:rPr>
                <w:rFonts w:ascii="Times New Roman" w:eastAsia="Times New Roman" w:hAnsi="Times New Roman"/>
                <w:b w:val="0"/>
                <w:sz w:val="24"/>
                <w:szCs w:val="24"/>
                <w:lang w:eastAsia="ro-RO"/>
              </w:rPr>
              <w:t xml:space="preserve"> să ne înbunătăţim continuu munca pe care o desfăşurăm, să nu facem risipă de timp, energie, material, bani, ş.a.</w:t>
            </w:r>
          </w:p>
          <w:p w:rsidR="00C91847" w:rsidRPr="00CA4E73" w:rsidRDefault="00C91847" w:rsidP="00177943">
            <w:pPr>
              <w:pStyle w:val="Heading1101"/>
              <w:shd w:val="clear" w:color="auto" w:fill="auto"/>
              <w:spacing w:after="0" w:line="240" w:lineRule="auto"/>
              <w:jc w:val="both"/>
              <w:rPr>
                <w:rFonts w:ascii="Times New Roman" w:eastAsia="Times New Roman" w:hAnsi="Times New Roman"/>
                <w:b w:val="0"/>
                <w:sz w:val="24"/>
                <w:szCs w:val="24"/>
                <w:lang w:eastAsia="ro-RO"/>
              </w:rPr>
            </w:pPr>
            <w:r w:rsidRPr="00E368E3">
              <w:rPr>
                <w:rFonts w:ascii="Times New Roman" w:eastAsia="Times New Roman" w:hAnsi="Times New Roman"/>
                <w:sz w:val="24"/>
                <w:szCs w:val="24"/>
                <w:lang w:eastAsia="ro-RO"/>
              </w:rPr>
              <w:t>Responsabilitate</w:t>
            </w:r>
            <w:r w:rsidRPr="00CA4E73">
              <w:rPr>
                <w:rFonts w:ascii="Times New Roman" w:eastAsia="Times New Roman" w:hAnsi="Times New Roman"/>
                <w:b w:val="0"/>
                <w:sz w:val="24"/>
                <w:szCs w:val="24"/>
                <w:lang w:eastAsia="ro-RO"/>
              </w:rPr>
              <w:t>: să ducem la îndeplinire atribuţiile care ne revin, să ne asumăm răspunderea</w:t>
            </w:r>
          </w:p>
          <w:p w:rsidR="00C91847" w:rsidRPr="00CA4E73" w:rsidRDefault="00C91847" w:rsidP="00177943">
            <w:pPr>
              <w:pStyle w:val="Heading1101"/>
              <w:shd w:val="clear" w:color="auto" w:fill="auto"/>
              <w:spacing w:after="0" w:line="240" w:lineRule="auto"/>
              <w:jc w:val="both"/>
              <w:rPr>
                <w:rFonts w:ascii="Times New Roman" w:eastAsia="Times New Roman" w:hAnsi="Times New Roman"/>
                <w:b w:val="0"/>
                <w:sz w:val="24"/>
                <w:szCs w:val="24"/>
                <w:lang w:eastAsia="ro-RO"/>
              </w:rPr>
            </w:pPr>
            <w:r w:rsidRPr="00E368E3">
              <w:rPr>
                <w:rFonts w:ascii="Times New Roman" w:eastAsia="Times New Roman" w:hAnsi="Times New Roman"/>
                <w:sz w:val="24"/>
                <w:szCs w:val="24"/>
                <w:lang w:eastAsia="ro-RO"/>
              </w:rPr>
              <w:t>Integritate</w:t>
            </w:r>
            <w:r w:rsidRPr="00CA4E73">
              <w:rPr>
                <w:rFonts w:ascii="Times New Roman" w:eastAsia="Times New Roman" w:hAnsi="Times New Roman"/>
                <w:b w:val="0"/>
                <w:sz w:val="24"/>
                <w:szCs w:val="24"/>
                <w:lang w:eastAsia="ro-RO"/>
              </w:rPr>
              <w:t>: să avem puterea  de a spune întotdeauna adevărul, să acţionăm onest în gând şi în faptă.</w:t>
            </w:r>
          </w:p>
          <w:p w:rsidR="00C91847" w:rsidRPr="00CA4E73" w:rsidRDefault="00C91847" w:rsidP="00177943">
            <w:pPr>
              <w:pStyle w:val="Heading1101"/>
              <w:shd w:val="clear" w:color="auto" w:fill="auto"/>
              <w:spacing w:after="0" w:line="240" w:lineRule="auto"/>
              <w:jc w:val="both"/>
              <w:rPr>
                <w:rFonts w:ascii="Times New Roman" w:eastAsia="Times New Roman" w:hAnsi="Times New Roman"/>
                <w:b w:val="0"/>
                <w:sz w:val="24"/>
                <w:szCs w:val="24"/>
                <w:lang w:eastAsia="ro-RO"/>
              </w:rPr>
            </w:pPr>
            <w:r w:rsidRPr="00E368E3">
              <w:rPr>
                <w:rFonts w:ascii="Times New Roman" w:eastAsia="Times New Roman" w:hAnsi="Times New Roman"/>
                <w:sz w:val="24"/>
                <w:szCs w:val="24"/>
                <w:lang w:eastAsia="ro-RO"/>
              </w:rPr>
              <w:t>Colegialitate şi generozitate</w:t>
            </w:r>
            <w:r w:rsidRPr="00CA4E73">
              <w:rPr>
                <w:rFonts w:ascii="Times New Roman" w:eastAsia="Times New Roman" w:hAnsi="Times New Roman"/>
                <w:b w:val="0"/>
                <w:sz w:val="24"/>
                <w:szCs w:val="24"/>
                <w:lang w:eastAsia="ro-RO"/>
              </w:rPr>
              <w:t>: să creăm împreună un climat de siguranţă şi încredere reciprocă, de întrajutorare şi compasiune pentru depăşirea momentelor dificile din viaţă, de simpatie şi sprijin moral; să nu fim indiferenţi la ceea ce se întâmplă în jurul nostru.</w:t>
            </w:r>
          </w:p>
        </w:tc>
      </w:tr>
    </w:tbl>
    <w:p w:rsidR="00C91847" w:rsidRPr="00CA4E73" w:rsidRDefault="00C91847" w:rsidP="00C91847">
      <w:pPr>
        <w:pStyle w:val="Heading21"/>
        <w:spacing w:before="54" w:after="220" w:line="240" w:lineRule="auto"/>
        <w:ind w:left="1080"/>
        <w:jc w:val="both"/>
        <w:rPr>
          <w:rFonts w:ascii="Times New Roman" w:hAnsi="Times New Roman"/>
          <w:b/>
          <w:sz w:val="24"/>
          <w:szCs w:val="24"/>
          <w:lang w:eastAsia="ro-RO"/>
        </w:rPr>
      </w:pPr>
    </w:p>
    <w:p w:rsidR="00E368E3" w:rsidRPr="00E368E3" w:rsidRDefault="00E368E3" w:rsidP="00E368E3">
      <w:pPr>
        <w:pStyle w:val="NormalWeb"/>
        <w:ind w:firstLine="708"/>
        <w:jc w:val="center"/>
        <w:rPr>
          <w:b/>
          <w:sz w:val="28"/>
          <w:szCs w:val="28"/>
        </w:rPr>
      </w:pPr>
      <w:r w:rsidRPr="00E368E3">
        <w:rPr>
          <w:b/>
          <w:sz w:val="28"/>
          <w:szCs w:val="28"/>
        </w:rPr>
        <w:t>2. DATE ISTORICE</w:t>
      </w:r>
    </w:p>
    <w:p w:rsidR="00E368E3" w:rsidRPr="00E368E3" w:rsidRDefault="00C91847" w:rsidP="00E368E3">
      <w:pPr>
        <w:pStyle w:val="NormalWeb"/>
        <w:ind w:left="708"/>
        <w:jc w:val="both"/>
        <w:rPr>
          <w:b/>
          <w:sz w:val="28"/>
          <w:szCs w:val="28"/>
        </w:rPr>
      </w:pPr>
      <w:r w:rsidRPr="00E368E3">
        <w:rPr>
          <w:b/>
          <w:sz w:val="28"/>
          <w:szCs w:val="28"/>
        </w:rPr>
        <w:br/>
      </w:r>
      <w:r w:rsidR="00E368E3" w:rsidRPr="00E368E3">
        <w:rPr>
          <w:b/>
          <w:sz w:val="28"/>
          <w:szCs w:val="28"/>
        </w:rPr>
        <w:t>2.1. SCURT ISTORIC</w:t>
      </w:r>
    </w:p>
    <w:p w:rsidR="00E368E3" w:rsidRDefault="00C91847" w:rsidP="00E368E3">
      <w:pPr>
        <w:pStyle w:val="NormalWeb"/>
        <w:ind w:left="708"/>
        <w:jc w:val="both"/>
      </w:pPr>
      <w:r w:rsidRPr="00CA4E73">
        <w:br/>
        <w:t xml:space="preserve">          În anul 1860 se reînființează „ COMITATUL TIMIȘ " cu reședința Timișoara, având 222 comune (localitati) organizate administrativ în 11 plăși. Localitatile GIULVAZ, IVANDA, RUDNA sunt cuprinse în plasa centrala Timișoara. în anul 1925 - Legea pentru unificarea administrativă - reorganizeaza județul Timiș - Torontal, cu două centre urbane și 246 comune rurale în 12 plăși. Cu aceasta organizare apare plasa GIULVAZ ce cuprinde 16 comune (localități).</w:t>
      </w:r>
      <w:r w:rsidRPr="00CA4E73">
        <w:br/>
        <w:t>Aceasta organizare administrativă se menține pâna la apariția Legii nr. 5/ 6 septembrie 1950 când se înființează „REGIUNEA BANAT" cele trei raioane :”- DETA, SÂNNICOLAU MARE, TIMISOARA”.</w:t>
      </w:r>
    </w:p>
    <w:p w:rsidR="00C91847" w:rsidRPr="00CA4E73" w:rsidRDefault="00C91847" w:rsidP="00E368E3">
      <w:pPr>
        <w:pStyle w:val="NormalWeb"/>
        <w:ind w:firstLine="708"/>
        <w:jc w:val="both"/>
      </w:pPr>
      <w:r w:rsidRPr="00CA4E73">
        <w:br/>
        <w:t xml:space="preserve">               Comuna Giulvăz este cuprinsă în raionul DETA. </w:t>
      </w:r>
    </w:p>
    <w:p w:rsidR="00C91847" w:rsidRPr="00CA4E73" w:rsidRDefault="00C91847" w:rsidP="00C91847">
      <w:pPr>
        <w:pStyle w:val="NormalWeb"/>
        <w:jc w:val="both"/>
      </w:pPr>
      <w:r w:rsidRPr="00CA4E73">
        <w:t xml:space="preserve"> - Giulvăz - centru de comună ; </w:t>
      </w:r>
    </w:p>
    <w:p w:rsidR="00C91847" w:rsidRPr="00CA4E73" w:rsidRDefault="00C91847" w:rsidP="00C91847">
      <w:pPr>
        <w:pStyle w:val="NormalWeb"/>
        <w:jc w:val="both"/>
      </w:pPr>
      <w:r w:rsidRPr="00CA4E73">
        <w:t xml:space="preserve"> -Ivanda, Rudna - sate aparținătoare ;</w:t>
      </w:r>
    </w:p>
    <w:p w:rsidR="00C91847" w:rsidRPr="00CA4E73" w:rsidRDefault="00C91847" w:rsidP="00C91847">
      <w:pPr>
        <w:pStyle w:val="NormalWeb"/>
      </w:pPr>
      <w:r w:rsidRPr="00CA4E73">
        <w:t xml:space="preserve"> - Crai Nou este cătun aparținător de Rudna. Anul 1956 prezinta localitatea CRAI NOU de sine stătătoare.</w:t>
      </w:r>
    </w:p>
    <w:p w:rsidR="00C91847" w:rsidRPr="00CA4E73" w:rsidRDefault="00C91847" w:rsidP="00C91847">
      <w:pPr>
        <w:pStyle w:val="NormalWeb"/>
        <w:jc w:val="both"/>
      </w:pPr>
      <w:r w:rsidRPr="00CA4E73">
        <w:t xml:space="preserve">                Aceasta organizare administrativă se menține cu unele modificări până în anul 1968, când cu Legea55/1968 se revine la organizarea administrativă teritorială traditională românească.( judet, municipii, orase, comune, sate.) Comuna Giulvaz în prezent cu localitatea </w:t>
      </w:r>
      <w:r w:rsidRPr="00CA4E73">
        <w:lastRenderedPageBreak/>
        <w:t>Giulvaz centru de comuna si localitatile Crai Nou, Ivanda, și Rudna, localităti aparținătoare are o populație de 3.025 locuitori. Suprafața teritoriului administrativ al comunei este de 10.508,00 ha. Suprafețele intravilanelor existente ale localităților aparținătoare sunt:</w:t>
      </w:r>
    </w:p>
    <w:p w:rsidR="00C91847" w:rsidRPr="00CA4E73" w:rsidRDefault="00C91847" w:rsidP="00C91847">
      <w:pPr>
        <w:pStyle w:val="NormalWeb"/>
      </w:pPr>
      <w:r w:rsidRPr="00CA4E73">
        <w:br/>
        <w:t xml:space="preserve">GIULVAZ - 186,41 ha </w:t>
      </w:r>
      <w:r w:rsidRPr="00CA4E73">
        <w:br/>
        <w:t xml:space="preserve">CRAI NOU - 68,60 ha </w:t>
      </w:r>
      <w:r w:rsidRPr="00CA4E73">
        <w:br/>
        <w:t xml:space="preserve">IVANDA - 154,67 ha </w:t>
      </w:r>
      <w:r w:rsidRPr="00CA4E73">
        <w:br/>
        <w:t>RUDNA - 108,69 ha</w:t>
      </w:r>
    </w:p>
    <w:p w:rsidR="00C91847" w:rsidRPr="00CA4E73" w:rsidRDefault="00C91847" w:rsidP="00C91847">
      <w:pPr>
        <w:pStyle w:val="NormalWeb"/>
      </w:pPr>
      <w:r w:rsidRPr="00CA4E73">
        <w:br/>
        <w:t>După recesământul general al locuințelor, populației și gospodăriilor din anul 2012 situația comunei Giulvaz este urmatoarea:</w:t>
      </w:r>
      <w:r w:rsidRPr="00CA4E73">
        <w:br/>
      </w:r>
      <w:r w:rsidRPr="00CA4E73">
        <w:br/>
        <w:t>CLADIRI = 1079</w:t>
      </w:r>
      <w:r w:rsidRPr="00CA4E73">
        <w:br/>
        <w:t>LOCUINTE = 1103</w:t>
      </w:r>
      <w:r w:rsidRPr="00CA4E73">
        <w:br/>
        <w:t>GOSPODARII = 998</w:t>
      </w:r>
      <w:r w:rsidRPr="00CA4E73">
        <w:br/>
        <w:t>POPULATIE STABILĂ = 3025</w:t>
      </w:r>
      <w:r w:rsidRPr="00CA4E73">
        <w:br/>
        <w:t>Pe sexe</w:t>
      </w:r>
      <w:r w:rsidRPr="00CA4E73">
        <w:br/>
        <w:t>3025 = 1451 populație de sex masculin si 1574 de sex feminin.</w:t>
      </w:r>
    </w:p>
    <w:p w:rsidR="00C91847" w:rsidRPr="00E368E3" w:rsidRDefault="00C91847" w:rsidP="00C91847">
      <w:pPr>
        <w:pStyle w:val="NormalWeb"/>
        <w:rPr>
          <w:b/>
          <w:sz w:val="28"/>
          <w:szCs w:val="28"/>
        </w:rPr>
      </w:pPr>
      <w:r w:rsidRPr="00E368E3">
        <w:rPr>
          <w:b/>
          <w:sz w:val="28"/>
          <w:szCs w:val="28"/>
        </w:rPr>
        <w:br/>
        <w:t xml:space="preserve">2. </w:t>
      </w:r>
      <w:r w:rsidR="00E368E3">
        <w:rPr>
          <w:b/>
          <w:sz w:val="28"/>
          <w:szCs w:val="28"/>
        </w:rPr>
        <w:t xml:space="preserve">2. </w:t>
      </w:r>
      <w:r w:rsidRPr="00E368E3">
        <w:rPr>
          <w:b/>
          <w:sz w:val="28"/>
          <w:szCs w:val="28"/>
        </w:rPr>
        <w:t>ELEMENTE ALE CADRULUI NATURAL</w:t>
      </w:r>
    </w:p>
    <w:p w:rsidR="00C91847" w:rsidRPr="00CA4E73" w:rsidRDefault="00C91847" w:rsidP="00C91847">
      <w:pPr>
        <w:pStyle w:val="NormalWeb"/>
      </w:pPr>
      <w:r w:rsidRPr="00CA4E73">
        <w:br/>
        <w:t xml:space="preserve">Comuna GIULVĂZ este situată în partea de sud </w:t>
      </w:r>
      <w:r w:rsidR="00E368E3">
        <w:t>–</w:t>
      </w:r>
      <w:r w:rsidRPr="00CA4E73">
        <w:t xml:space="preserve"> vest a judetului TIMIȘ.</w:t>
      </w:r>
    </w:p>
    <w:p w:rsidR="00C91847" w:rsidRPr="00CA4E73" w:rsidRDefault="00C91847" w:rsidP="00C91847">
      <w:pPr>
        <w:pStyle w:val="NormalWeb"/>
        <w:jc w:val="both"/>
      </w:pPr>
      <w:r w:rsidRPr="00CA4E73">
        <w:br/>
        <w:t xml:space="preserve">          Se învecinează la nord cu teritoriul administrativ al comunei PECIU NOU ; la est si sud </w:t>
      </w:r>
      <w:r w:rsidR="00E368E3">
        <w:t>–</w:t>
      </w:r>
      <w:r w:rsidRPr="00CA4E73">
        <w:t xml:space="preserve"> est, cu teritoriul administrativ al comunei CIACOVA , limita pe o mare lungime fiind râul Timis; la vest și sud </w:t>
      </w:r>
      <w:r w:rsidR="00E368E3">
        <w:t>–</w:t>
      </w:r>
      <w:r w:rsidRPr="00CA4E73">
        <w:t xml:space="preserve"> vest cu teritoriile administrative ale comunelor FOENI si UIVAR.</w:t>
      </w:r>
      <w:r w:rsidRPr="00CA4E73">
        <w:br/>
        <w:t xml:space="preserve">Teritoriul comunei se afla situat în plina zona de câmpie joasa, câmpia CIACOVEI, cu altitudini cuprinse între 80,0 </w:t>
      </w:r>
      <w:r w:rsidR="00E368E3">
        <w:t>–</w:t>
      </w:r>
      <w:r w:rsidRPr="00CA4E73">
        <w:t xml:space="preserve"> 90,0 m. Teritoriul comunei integrat în partea de vest a țării s-a format la începutul erei cuatemare în urma unor mari framântări tectonice succedate de retragerea lacului Panonic ce ocupa întinsul șes de astăzi al TISEI.</w:t>
      </w:r>
    </w:p>
    <w:p w:rsidR="00C91847" w:rsidRPr="00CA4E73" w:rsidRDefault="00C91847" w:rsidP="00C91847">
      <w:pPr>
        <w:pStyle w:val="NormalWeb"/>
        <w:jc w:val="both"/>
      </w:pPr>
      <w:r w:rsidRPr="00CA4E73">
        <w:br/>
        <w:t xml:space="preserve">         Alcătuirea litologică menționează o mare eterogenitate de roci eruptive, metamorfice și sedimentare. Zona de câmpie, reprezentând fundul colmatat al lacului Panonic este formată dintr </w:t>
      </w:r>
      <w:r w:rsidR="00E368E3">
        <w:t>–</w:t>
      </w:r>
      <w:r w:rsidRPr="00CA4E73">
        <w:t xml:space="preserve"> o succesiune de straturi aluviale </w:t>
      </w:r>
      <w:r w:rsidR="00E368E3">
        <w:t>–</w:t>
      </w:r>
      <w:r w:rsidRPr="00CA4E73">
        <w:t xml:space="preserve"> argile, maline, lehnuri, nisipuri si pietrișuri dispuse pe un fundament eruptivo-cristalin.Litologia diversă a zonei cât și nivelul freatic ridicat a determinat o mare diversitate a învelisului de sol .</w:t>
      </w:r>
    </w:p>
    <w:p w:rsidR="00C91847" w:rsidRPr="00CA4E73" w:rsidRDefault="00C91847" w:rsidP="00C91847">
      <w:pPr>
        <w:pStyle w:val="NormalWeb"/>
      </w:pPr>
      <w:r w:rsidRPr="00CA4E73">
        <w:br/>
        <w:t xml:space="preserve">        Clima se caracterizează prin temperaturi medii anuale de 10° C -11° C, temperaturi medii de </w:t>
      </w:r>
      <w:r w:rsidR="00E368E3">
        <w:t>–</w:t>
      </w:r>
      <w:r w:rsidRPr="00CA4E73">
        <w:t xml:space="preserve"> 2° C în lanuarie și de 22° C </w:t>
      </w:r>
      <w:r w:rsidR="00E368E3">
        <w:t>–</w:t>
      </w:r>
      <w:r w:rsidRPr="00CA4E73">
        <w:t xml:space="preserve"> 24° C în iulie. Cantitățile medii anuale de precipitații înregistrate sunt de 500-600 mm. Vânturile dominante sunt cele de nord, nord </w:t>
      </w:r>
      <w:r w:rsidR="00E368E3">
        <w:t>–</w:t>
      </w:r>
      <w:r w:rsidRPr="00CA4E73">
        <w:t xml:space="preserve"> est, est si sud </w:t>
      </w:r>
      <w:r w:rsidR="00E368E3">
        <w:t>–</w:t>
      </w:r>
      <w:r w:rsidRPr="00CA4E73">
        <w:t xml:space="preserve"> est.</w:t>
      </w:r>
      <w:r w:rsidRPr="00CA4E73">
        <w:br/>
        <w:t xml:space="preserve">Viteza medie este cuprinsa între 1,2 </w:t>
      </w:r>
      <w:r w:rsidR="00E368E3">
        <w:t>–</w:t>
      </w:r>
      <w:r w:rsidRPr="00CA4E73">
        <w:t xml:space="preserve"> 3,8m/sec.</w:t>
      </w:r>
      <w:r w:rsidRPr="00CA4E73">
        <w:br/>
      </w:r>
      <w:r w:rsidRPr="00CA4E73">
        <w:lastRenderedPageBreak/>
        <w:t xml:space="preserve">   Zăpada prezinta grosimi medii de 20 </w:t>
      </w:r>
      <w:r w:rsidR="00E368E3">
        <w:t>–</w:t>
      </w:r>
      <w:r w:rsidRPr="00CA4E73">
        <w:t xml:space="preserve"> 50 cm, prima zapadă începând cu luna noiembrie, ultima zapada în luna martie.</w:t>
      </w:r>
    </w:p>
    <w:p w:rsidR="00C91847" w:rsidRDefault="00C91847" w:rsidP="00C91847">
      <w:pPr>
        <w:pStyle w:val="NormalWeb"/>
        <w:jc w:val="both"/>
      </w:pPr>
      <w:r w:rsidRPr="00CA4E73">
        <w:br/>
        <w:t xml:space="preserve">        Din punct de vedere hidrografic, zona comunei GIULVAZ este traversată în partea sudică de cursul râului TIMIS. Harta zonării seismice a Banatului încadrează teritoriul comunei în zona „ C</w:t>
      </w:r>
      <w:r w:rsidR="00E368E3">
        <w:t>”</w:t>
      </w:r>
      <w:r w:rsidRPr="00CA4E73">
        <w:t>, cu coeficientul seismic corespunzator Ks = 0,20 si perio</w:t>
      </w:r>
      <w:r>
        <w:t>adele de colt Tc = 0,7- 1,8sec.</w:t>
      </w:r>
    </w:p>
    <w:p w:rsidR="00C91847" w:rsidRDefault="00C91847" w:rsidP="00C91847">
      <w:pPr>
        <w:pStyle w:val="NormalWeb"/>
        <w:jc w:val="both"/>
      </w:pPr>
      <w:r w:rsidRPr="00CA4E73">
        <w:br/>
        <w:t xml:space="preserve">         Vegetația dominantă pe teritoriul comunei este cea ierboasă. Zonele cu arbori și arbuști sunt puține, situate în special în lunca Timișului. Fauna caracteristică este cea de stepă reprezentată de rozătoare ca: popândăul, hârciogul, șoarecele de câmp, cârtița. Păsările întâlnite sunt: vrabia, pitpalacul, „graurul, cioara de semănături, uliul găinilor, coțofana. Fauna cinegetică reprezentată de: iepuri, fazani, gâște si rațe sălbatice, căprioarele și mistreți.</w:t>
      </w:r>
    </w:p>
    <w:p w:rsidR="00C91847" w:rsidRPr="00E368E3" w:rsidRDefault="00E368E3" w:rsidP="00E368E3">
      <w:pPr>
        <w:pStyle w:val="NormalWeb"/>
        <w:jc w:val="center"/>
        <w:rPr>
          <w:b/>
          <w:sz w:val="28"/>
          <w:szCs w:val="28"/>
        </w:rPr>
      </w:pPr>
      <w:r>
        <w:rPr>
          <w:b/>
          <w:sz w:val="28"/>
          <w:szCs w:val="28"/>
        </w:rPr>
        <w:t>3. ANALIZA S.W.O.T. A ACTIVITĂȚII</w:t>
      </w:r>
    </w:p>
    <w:p w:rsidR="00C91847" w:rsidRPr="00556BDA" w:rsidRDefault="00C91847" w:rsidP="00C91847">
      <w:pPr>
        <w:spacing w:after="0"/>
        <w:rPr>
          <w:rFonts w:ascii="Times New Roman" w:hAnsi="Times New Roman"/>
          <w:b/>
          <w:sz w:val="20"/>
          <w:szCs w:val="20"/>
        </w:rPr>
      </w:pPr>
      <w:bookmarkStart w:id="0" w:name="bookmark25"/>
      <w:r w:rsidRPr="00556BDA">
        <w:rPr>
          <w:rFonts w:ascii="Times New Roman" w:hAnsi="Times New Roman"/>
        </w:rPr>
        <w:t>Resurse curriculare</w:t>
      </w:r>
      <w:bookmarkEnd w:id="0"/>
    </w:p>
    <w:tbl>
      <w:tblPr>
        <w:tblpPr w:leftFromText="180" w:rightFromText="180" w:vertAnchor="text" w:horzAnchor="margin" w:tblpY="196"/>
        <w:tblW w:w="9644" w:type="dxa"/>
        <w:tblLayout w:type="fixed"/>
        <w:tblCellMar>
          <w:left w:w="0" w:type="dxa"/>
          <w:right w:w="0" w:type="dxa"/>
        </w:tblCellMar>
        <w:tblLook w:val="0000"/>
      </w:tblPr>
      <w:tblGrid>
        <w:gridCol w:w="5108"/>
        <w:gridCol w:w="4536"/>
      </w:tblGrid>
      <w:tr w:rsidR="00C91847" w:rsidRPr="00556BDA" w:rsidTr="00177943">
        <w:trPr>
          <w:trHeight w:val="170"/>
        </w:trPr>
        <w:tc>
          <w:tcPr>
            <w:tcW w:w="5108" w:type="dxa"/>
            <w:tcBorders>
              <w:top w:val="single" w:sz="4" w:space="0" w:color="auto"/>
              <w:left w:val="single" w:sz="4" w:space="0" w:color="auto"/>
              <w:bottom w:val="single" w:sz="4" w:space="0" w:color="auto"/>
              <w:right w:val="single" w:sz="4" w:space="0" w:color="auto"/>
            </w:tcBorders>
            <w:shd w:val="clear" w:color="auto" w:fill="FFFFFF"/>
          </w:tcPr>
          <w:p w:rsidR="00C91847" w:rsidRPr="00556BDA" w:rsidRDefault="00C91847" w:rsidP="00177943">
            <w:pPr>
              <w:pStyle w:val="Bodytext271"/>
              <w:shd w:val="clear" w:color="auto" w:fill="auto"/>
              <w:spacing w:line="240" w:lineRule="auto"/>
              <w:ind w:left="1900"/>
              <w:rPr>
                <w:rFonts w:ascii="Times New Roman" w:hAnsi="Times New Roman"/>
                <w:sz w:val="20"/>
                <w:szCs w:val="20"/>
              </w:rPr>
            </w:pPr>
            <w:r w:rsidRPr="00556BDA">
              <w:rPr>
                <w:rFonts w:ascii="Times New Roman" w:hAnsi="Times New Roman"/>
                <w:sz w:val="20"/>
                <w:szCs w:val="20"/>
                <w:lang w:eastAsia="ro-RO"/>
              </w:rPr>
              <w:t>Puncte tari</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91847" w:rsidRPr="00556BDA" w:rsidRDefault="00C91847" w:rsidP="00177943">
            <w:pPr>
              <w:pStyle w:val="Bodytext271"/>
              <w:shd w:val="clear" w:color="auto" w:fill="auto"/>
              <w:spacing w:line="240" w:lineRule="auto"/>
              <w:ind w:left="1540"/>
              <w:rPr>
                <w:rFonts w:ascii="Times New Roman" w:hAnsi="Times New Roman"/>
                <w:sz w:val="20"/>
                <w:szCs w:val="20"/>
              </w:rPr>
            </w:pPr>
            <w:r w:rsidRPr="00556BDA">
              <w:rPr>
                <w:rFonts w:ascii="Times New Roman" w:hAnsi="Times New Roman"/>
                <w:sz w:val="20"/>
                <w:szCs w:val="20"/>
                <w:lang w:eastAsia="ro-RO"/>
              </w:rPr>
              <w:t>Puncte slabe</w:t>
            </w:r>
          </w:p>
        </w:tc>
      </w:tr>
      <w:tr w:rsidR="00C91847" w:rsidRPr="00556BDA" w:rsidTr="00177943">
        <w:trPr>
          <w:trHeight w:val="4435"/>
        </w:trPr>
        <w:tc>
          <w:tcPr>
            <w:tcW w:w="5108" w:type="dxa"/>
            <w:tcBorders>
              <w:top w:val="single" w:sz="4" w:space="0" w:color="auto"/>
              <w:left w:val="single" w:sz="4" w:space="0" w:color="auto"/>
              <w:bottom w:val="single" w:sz="4" w:space="0" w:color="auto"/>
              <w:right w:val="single" w:sz="4" w:space="0" w:color="auto"/>
            </w:tcBorders>
            <w:shd w:val="clear" w:color="auto" w:fill="FFFFFF"/>
          </w:tcPr>
          <w:p w:rsidR="00C91847" w:rsidRPr="00556BDA" w:rsidRDefault="00C91847" w:rsidP="00C91847">
            <w:pPr>
              <w:pStyle w:val="Bodytext381"/>
              <w:numPr>
                <w:ilvl w:val="0"/>
                <w:numId w:val="1"/>
              </w:numPr>
              <w:shd w:val="clear" w:color="auto" w:fill="auto"/>
              <w:tabs>
                <w:tab w:val="left" w:pos="297"/>
              </w:tabs>
              <w:spacing w:line="240" w:lineRule="auto"/>
              <w:ind w:left="1130"/>
              <w:jc w:val="both"/>
              <w:rPr>
                <w:rFonts w:ascii="Times New Roman" w:hAnsi="Times New Roman"/>
              </w:rPr>
            </w:pPr>
            <w:r w:rsidRPr="00556BDA">
              <w:rPr>
                <w:rFonts w:ascii="Times New Roman" w:hAnsi="Times New Roman"/>
                <w:lang w:eastAsia="ro-RO"/>
              </w:rPr>
              <w:t>şcoala dispune de baza legală necesară elaborării ofertei</w:t>
            </w:r>
          </w:p>
          <w:p w:rsidR="00C91847" w:rsidRPr="00556BDA" w:rsidRDefault="00C91847" w:rsidP="00177943">
            <w:pPr>
              <w:pStyle w:val="Bodytext391"/>
              <w:shd w:val="clear" w:color="auto" w:fill="auto"/>
              <w:spacing w:line="240" w:lineRule="auto"/>
              <w:ind w:left="460"/>
              <w:jc w:val="both"/>
              <w:rPr>
                <w:rFonts w:ascii="Times New Roman" w:hAnsi="Times New Roman"/>
              </w:rPr>
            </w:pPr>
            <w:r w:rsidRPr="00556BDA">
              <w:rPr>
                <w:rFonts w:ascii="Times New Roman" w:hAnsi="Times New Roman"/>
                <w:lang w:eastAsia="ro-RO"/>
              </w:rPr>
              <w:t>curriculare;</w:t>
            </w:r>
          </w:p>
          <w:p w:rsidR="00C91847" w:rsidRPr="00556BDA" w:rsidRDefault="00C91847" w:rsidP="00C91847">
            <w:pPr>
              <w:pStyle w:val="Bodytext381"/>
              <w:numPr>
                <w:ilvl w:val="0"/>
                <w:numId w:val="1"/>
              </w:numPr>
              <w:shd w:val="clear" w:color="auto" w:fill="auto"/>
              <w:tabs>
                <w:tab w:val="left" w:pos="297"/>
              </w:tabs>
              <w:spacing w:line="240" w:lineRule="auto"/>
              <w:ind w:left="1130"/>
              <w:jc w:val="both"/>
              <w:rPr>
                <w:rFonts w:ascii="Times New Roman" w:hAnsi="Times New Roman"/>
              </w:rPr>
            </w:pPr>
            <w:r w:rsidRPr="00556BDA">
              <w:rPr>
                <w:rFonts w:ascii="Times New Roman" w:hAnsi="Times New Roman"/>
                <w:lang w:eastAsia="ro-RO"/>
              </w:rPr>
              <w:t>există o bază didactică ce permite orientarea ofertei</w:t>
            </w:r>
          </w:p>
          <w:p w:rsidR="00C91847" w:rsidRPr="00556BDA" w:rsidRDefault="00C91847" w:rsidP="00177943">
            <w:pPr>
              <w:pStyle w:val="Bodytext391"/>
              <w:shd w:val="clear" w:color="auto" w:fill="auto"/>
              <w:spacing w:line="240" w:lineRule="auto"/>
              <w:ind w:left="460"/>
              <w:jc w:val="both"/>
              <w:rPr>
                <w:rFonts w:ascii="Times New Roman" w:hAnsi="Times New Roman"/>
              </w:rPr>
            </w:pPr>
            <w:r w:rsidRPr="00556BDA">
              <w:rPr>
                <w:rFonts w:ascii="Times New Roman" w:hAnsi="Times New Roman"/>
                <w:lang w:eastAsia="ro-RO"/>
              </w:rPr>
              <w:t>curriculare spre informatică,  limbi stăine, matematică, limbă romănă;</w:t>
            </w:r>
          </w:p>
          <w:p w:rsidR="00C91847" w:rsidRPr="00556BDA" w:rsidRDefault="00C91847" w:rsidP="00C91847">
            <w:pPr>
              <w:pStyle w:val="Bodytext381"/>
              <w:numPr>
                <w:ilvl w:val="0"/>
                <w:numId w:val="1"/>
              </w:numPr>
              <w:shd w:val="clear" w:color="auto" w:fill="auto"/>
              <w:tabs>
                <w:tab w:val="left" w:pos="292"/>
              </w:tabs>
              <w:spacing w:line="240" w:lineRule="auto"/>
              <w:ind w:left="1130"/>
              <w:jc w:val="both"/>
              <w:rPr>
                <w:rFonts w:ascii="Times New Roman" w:hAnsi="Times New Roman"/>
              </w:rPr>
            </w:pPr>
            <w:r w:rsidRPr="00556BDA">
              <w:rPr>
                <w:rFonts w:ascii="Times New Roman" w:hAnsi="Times New Roman"/>
                <w:lang w:eastAsia="ro-RO"/>
              </w:rPr>
              <w:t>dotarea şcolii permite orientarea ofertei şcolare spre</w:t>
            </w:r>
          </w:p>
          <w:p w:rsidR="00C91847" w:rsidRPr="00556BDA" w:rsidRDefault="00C91847" w:rsidP="00177943">
            <w:pPr>
              <w:pStyle w:val="Bodytext391"/>
              <w:shd w:val="clear" w:color="auto" w:fill="auto"/>
              <w:spacing w:line="240" w:lineRule="auto"/>
              <w:ind w:left="460"/>
              <w:jc w:val="both"/>
              <w:rPr>
                <w:rFonts w:ascii="Times New Roman" w:hAnsi="Times New Roman"/>
              </w:rPr>
            </w:pPr>
            <w:r w:rsidRPr="00556BDA">
              <w:rPr>
                <w:rFonts w:ascii="Times New Roman" w:hAnsi="Times New Roman"/>
                <w:lang w:eastAsia="ro-RO"/>
              </w:rPr>
              <w:t>discipline cu nivel de aplicabilitate - în domeniul informaticii;</w:t>
            </w:r>
          </w:p>
          <w:p w:rsidR="00C91847" w:rsidRPr="00556BDA" w:rsidRDefault="00C91847" w:rsidP="00C91847">
            <w:pPr>
              <w:pStyle w:val="Bodytext381"/>
              <w:numPr>
                <w:ilvl w:val="0"/>
                <w:numId w:val="1"/>
              </w:numPr>
              <w:shd w:val="clear" w:color="auto" w:fill="auto"/>
              <w:tabs>
                <w:tab w:val="left" w:pos="302"/>
              </w:tabs>
              <w:spacing w:line="240" w:lineRule="auto"/>
              <w:ind w:left="1130"/>
              <w:jc w:val="both"/>
              <w:rPr>
                <w:rFonts w:ascii="Times New Roman" w:hAnsi="Times New Roman"/>
              </w:rPr>
            </w:pPr>
            <w:r w:rsidRPr="00556BDA">
              <w:rPr>
                <w:rFonts w:ascii="Times New Roman" w:hAnsi="Times New Roman"/>
                <w:lang w:eastAsia="ro-RO"/>
              </w:rPr>
              <w:t>nivelul de pregătire al cadrelor didactice oferă posibilitatea</w:t>
            </w:r>
          </w:p>
          <w:p w:rsidR="00C91847" w:rsidRPr="00556BDA" w:rsidRDefault="00C91847" w:rsidP="00177943">
            <w:pPr>
              <w:pStyle w:val="Bodytext391"/>
              <w:shd w:val="clear" w:color="auto" w:fill="auto"/>
              <w:spacing w:line="240" w:lineRule="auto"/>
              <w:ind w:left="460"/>
              <w:jc w:val="both"/>
              <w:rPr>
                <w:rFonts w:ascii="Times New Roman" w:hAnsi="Times New Roman"/>
              </w:rPr>
            </w:pPr>
            <w:r w:rsidRPr="00556BDA">
              <w:rPr>
                <w:rFonts w:ascii="Times New Roman" w:hAnsi="Times New Roman"/>
                <w:lang w:eastAsia="ro-RO"/>
              </w:rPr>
              <w:t>abordării unei palete largi de discipline în oferta curriculare;</w:t>
            </w:r>
          </w:p>
          <w:p w:rsidR="00C91847" w:rsidRPr="00556BDA" w:rsidRDefault="00C91847" w:rsidP="00C91847">
            <w:pPr>
              <w:pStyle w:val="Bodytext381"/>
              <w:numPr>
                <w:ilvl w:val="0"/>
                <w:numId w:val="1"/>
              </w:numPr>
              <w:shd w:val="clear" w:color="auto" w:fill="auto"/>
              <w:tabs>
                <w:tab w:val="left" w:pos="292"/>
              </w:tabs>
              <w:spacing w:line="240" w:lineRule="auto"/>
              <w:ind w:left="1130"/>
              <w:jc w:val="both"/>
              <w:rPr>
                <w:rFonts w:ascii="Times New Roman" w:hAnsi="Times New Roman"/>
              </w:rPr>
            </w:pPr>
            <w:r w:rsidRPr="00556BDA">
              <w:rPr>
                <w:rFonts w:ascii="Times New Roman" w:hAnsi="Times New Roman"/>
                <w:lang w:eastAsia="ro-RO"/>
              </w:rPr>
              <w:t>disciplinele de învăţământ din TC sunt foarte bine</w:t>
            </w:r>
          </w:p>
          <w:p w:rsidR="00C91847" w:rsidRPr="00556BDA" w:rsidRDefault="00C91847" w:rsidP="00177943">
            <w:pPr>
              <w:pStyle w:val="Bodytext391"/>
              <w:shd w:val="clear" w:color="auto" w:fill="auto"/>
              <w:spacing w:line="240" w:lineRule="auto"/>
              <w:ind w:left="460"/>
              <w:jc w:val="both"/>
              <w:rPr>
                <w:rFonts w:ascii="Times New Roman" w:hAnsi="Times New Roman"/>
              </w:rPr>
            </w:pPr>
            <w:r w:rsidRPr="00556BDA">
              <w:rPr>
                <w:rFonts w:ascii="Times New Roman" w:hAnsi="Times New Roman"/>
                <w:lang w:eastAsia="ro-RO"/>
              </w:rPr>
              <w:t>încadrate cu învăţători / profesori şi beneficiază de mijloace de învăţământ necesare;</w:t>
            </w:r>
          </w:p>
          <w:p w:rsidR="00C91847" w:rsidRPr="00556BDA" w:rsidRDefault="00C91847" w:rsidP="00C91847">
            <w:pPr>
              <w:pStyle w:val="Bodytext381"/>
              <w:numPr>
                <w:ilvl w:val="0"/>
                <w:numId w:val="1"/>
              </w:numPr>
              <w:shd w:val="clear" w:color="auto" w:fill="auto"/>
              <w:tabs>
                <w:tab w:val="left" w:pos="302"/>
              </w:tabs>
              <w:spacing w:line="240" w:lineRule="auto"/>
              <w:ind w:left="1130"/>
              <w:jc w:val="both"/>
              <w:rPr>
                <w:rFonts w:ascii="Times New Roman" w:hAnsi="Times New Roman"/>
              </w:rPr>
            </w:pPr>
            <w:r w:rsidRPr="00556BDA">
              <w:rPr>
                <w:rFonts w:ascii="Times New Roman" w:hAnsi="Times New Roman"/>
                <w:lang w:eastAsia="ro-RO"/>
              </w:rPr>
              <w:t>promovabilitate peste 50%;</w:t>
            </w:r>
          </w:p>
          <w:p w:rsidR="00C91847" w:rsidRPr="00556BDA" w:rsidRDefault="00C91847" w:rsidP="00C91847">
            <w:pPr>
              <w:pStyle w:val="Bodytext381"/>
              <w:numPr>
                <w:ilvl w:val="0"/>
                <w:numId w:val="1"/>
              </w:numPr>
              <w:shd w:val="clear" w:color="auto" w:fill="auto"/>
              <w:tabs>
                <w:tab w:val="left" w:pos="297"/>
              </w:tabs>
              <w:spacing w:line="240" w:lineRule="auto"/>
              <w:ind w:left="1130"/>
              <w:jc w:val="both"/>
              <w:rPr>
                <w:rFonts w:ascii="Times New Roman" w:hAnsi="Times New Roman"/>
              </w:rPr>
            </w:pPr>
            <w:r w:rsidRPr="00556BDA">
              <w:rPr>
                <w:rFonts w:ascii="Times New Roman" w:hAnsi="Times New Roman"/>
                <w:lang w:eastAsia="ro-RO"/>
              </w:rPr>
              <w:t>toţi absolvenţii cuprişi în ciclul inferior al liceului;</w:t>
            </w:r>
          </w:p>
          <w:p w:rsidR="00C91847" w:rsidRPr="00556BDA" w:rsidRDefault="00C91847" w:rsidP="00C91847">
            <w:pPr>
              <w:pStyle w:val="Bodytext381"/>
              <w:numPr>
                <w:ilvl w:val="0"/>
                <w:numId w:val="1"/>
              </w:numPr>
              <w:shd w:val="clear" w:color="auto" w:fill="auto"/>
              <w:tabs>
                <w:tab w:val="left" w:pos="302"/>
              </w:tabs>
              <w:spacing w:line="240" w:lineRule="auto"/>
              <w:ind w:left="1130"/>
              <w:jc w:val="both"/>
              <w:rPr>
                <w:rFonts w:ascii="Times New Roman" w:hAnsi="Times New Roman"/>
              </w:rPr>
            </w:pPr>
            <w:r w:rsidRPr="00556BDA">
              <w:rPr>
                <w:rFonts w:ascii="Times New Roman" w:hAnsi="Times New Roman"/>
                <w:lang w:eastAsia="ro-RO"/>
              </w:rPr>
              <w:t>rezultate bune la evaluarea naţionale 2014 ,la concursurile</w:t>
            </w:r>
          </w:p>
          <w:p w:rsidR="00C91847" w:rsidRPr="00556BDA" w:rsidRDefault="00C91847" w:rsidP="00177943">
            <w:pPr>
              <w:pStyle w:val="Bodytext391"/>
              <w:shd w:val="clear" w:color="auto" w:fill="auto"/>
              <w:spacing w:line="240" w:lineRule="auto"/>
              <w:ind w:left="460"/>
              <w:jc w:val="both"/>
              <w:rPr>
                <w:rFonts w:ascii="Times New Roman" w:hAnsi="Times New Roman"/>
              </w:rPr>
            </w:pPr>
            <w:r w:rsidRPr="00556BDA">
              <w:rPr>
                <w:rFonts w:ascii="Times New Roman" w:hAnsi="Times New Roman"/>
                <w:lang w:eastAsia="ro-RO"/>
              </w:rPr>
              <w:t>şcolare</w:t>
            </w:r>
          </w:p>
          <w:p w:rsidR="00C91847" w:rsidRPr="00556BDA" w:rsidRDefault="00C91847" w:rsidP="00C91847">
            <w:pPr>
              <w:pStyle w:val="Bodytext381"/>
              <w:numPr>
                <w:ilvl w:val="0"/>
                <w:numId w:val="1"/>
              </w:numPr>
              <w:shd w:val="clear" w:color="auto" w:fill="auto"/>
              <w:tabs>
                <w:tab w:val="left" w:pos="302"/>
              </w:tabs>
              <w:spacing w:line="240" w:lineRule="auto"/>
              <w:ind w:left="1130"/>
              <w:jc w:val="both"/>
              <w:rPr>
                <w:rFonts w:ascii="Times New Roman" w:hAnsi="Times New Roman"/>
              </w:rPr>
            </w:pPr>
            <w:r w:rsidRPr="00556BDA">
              <w:rPr>
                <w:rFonts w:ascii="Times New Roman" w:hAnsi="Times New Roman"/>
                <w:lang w:eastAsia="ro-RO"/>
              </w:rPr>
              <w:t>Elevii de clasa a VIII o bună pregătire de cultură generală</w:t>
            </w:r>
          </w:p>
          <w:p w:rsidR="00C91847" w:rsidRPr="00556BDA" w:rsidRDefault="00C91847" w:rsidP="00177943">
            <w:pPr>
              <w:pStyle w:val="Bodytext391"/>
              <w:shd w:val="clear" w:color="auto" w:fill="auto"/>
              <w:spacing w:line="240" w:lineRule="auto"/>
              <w:ind w:left="460"/>
              <w:jc w:val="both"/>
              <w:rPr>
                <w:rFonts w:ascii="Times New Roman" w:hAnsi="Times New Roman"/>
              </w:rPr>
            </w:pPr>
            <w:r w:rsidRPr="00556BDA">
              <w:rPr>
                <w:rFonts w:ascii="Times New Roman" w:hAnsi="Times New Roman"/>
                <w:lang w:eastAsia="ro-RO"/>
              </w:rPr>
              <w:t>şi abilitaţi de operare pe calculator;</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91847" w:rsidRPr="00556BDA" w:rsidRDefault="00C91847" w:rsidP="00C91847">
            <w:pPr>
              <w:pStyle w:val="Bodytext381"/>
              <w:numPr>
                <w:ilvl w:val="0"/>
                <w:numId w:val="2"/>
              </w:numPr>
              <w:shd w:val="clear" w:color="auto" w:fill="auto"/>
              <w:tabs>
                <w:tab w:val="left" w:pos="450"/>
              </w:tabs>
              <w:spacing w:line="240" w:lineRule="auto"/>
              <w:ind w:left="440"/>
              <w:rPr>
                <w:rFonts w:ascii="Times New Roman" w:hAnsi="Times New Roman"/>
              </w:rPr>
            </w:pPr>
            <w:r w:rsidRPr="00556BDA">
              <w:rPr>
                <w:rFonts w:ascii="Times New Roman" w:hAnsi="Times New Roman"/>
                <w:lang w:eastAsia="ro-RO"/>
              </w:rPr>
              <w:t>număr mare de ore/săptămână;</w:t>
            </w:r>
          </w:p>
          <w:p w:rsidR="00C91847" w:rsidRPr="00556BDA" w:rsidRDefault="00C91847" w:rsidP="00C91847">
            <w:pPr>
              <w:pStyle w:val="Bodytext381"/>
              <w:numPr>
                <w:ilvl w:val="0"/>
                <w:numId w:val="2"/>
              </w:numPr>
              <w:shd w:val="clear" w:color="auto" w:fill="auto"/>
              <w:tabs>
                <w:tab w:val="left" w:pos="450"/>
              </w:tabs>
              <w:spacing w:line="240" w:lineRule="auto"/>
              <w:ind w:left="440"/>
              <w:rPr>
                <w:rFonts w:ascii="Times New Roman" w:hAnsi="Times New Roman"/>
              </w:rPr>
            </w:pPr>
            <w:r w:rsidRPr="00556BDA">
              <w:rPr>
                <w:rFonts w:ascii="Times New Roman" w:hAnsi="Times New Roman"/>
                <w:lang w:eastAsia="ro-RO"/>
              </w:rPr>
              <w:t>număr mic de discipline opţionale cls VII - VIII;</w:t>
            </w:r>
          </w:p>
          <w:p w:rsidR="00C91847" w:rsidRPr="00556BDA" w:rsidRDefault="00C91847" w:rsidP="00C91847">
            <w:pPr>
              <w:pStyle w:val="Bodytext381"/>
              <w:numPr>
                <w:ilvl w:val="0"/>
                <w:numId w:val="2"/>
              </w:numPr>
              <w:shd w:val="clear" w:color="auto" w:fill="auto"/>
              <w:tabs>
                <w:tab w:val="left" w:pos="450"/>
              </w:tabs>
              <w:spacing w:line="240" w:lineRule="auto"/>
              <w:ind w:left="440"/>
              <w:rPr>
                <w:rFonts w:ascii="Times New Roman" w:hAnsi="Times New Roman"/>
              </w:rPr>
            </w:pPr>
            <w:r w:rsidRPr="00556BDA">
              <w:rPr>
                <w:rFonts w:ascii="Times New Roman" w:hAnsi="Times New Roman"/>
                <w:lang w:eastAsia="ro-RO"/>
              </w:rPr>
              <w:t>interesul scăzut al elevilor de clasa VIII pentru disciplinele la care nu susţin testare;</w:t>
            </w:r>
          </w:p>
        </w:tc>
      </w:tr>
      <w:tr w:rsidR="00C91847" w:rsidRPr="00556BDA" w:rsidTr="00177943">
        <w:trPr>
          <w:trHeight w:val="312"/>
        </w:trPr>
        <w:tc>
          <w:tcPr>
            <w:tcW w:w="5108" w:type="dxa"/>
            <w:tcBorders>
              <w:top w:val="single" w:sz="4" w:space="0" w:color="auto"/>
              <w:left w:val="single" w:sz="4" w:space="0" w:color="auto"/>
              <w:bottom w:val="single" w:sz="4" w:space="0" w:color="auto"/>
              <w:right w:val="single" w:sz="4" w:space="0" w:color="auto"/>
            </w:tcBorders>
            <w:shd w:val="clear" w:color="auto" w:fill="FFFFFF"/>
          </w:tcPr>
          <w:p w:rsidR="00B91996" w:rsidRDefault="00B91996" w:rsidP="00177943">
            <w:pPr>
              <w:pStyle w:val="Bodytext271"/>
              <w:shd w:val="clear" w:color="auto" w:fill="auto"/>
              <w:spacing w:line="240" w:lineRule="auto"/>
              <w:ind w:left="1900"/>
              <w:rPr>
                <w:rFonts w:ascii="Times New Roman" w:hAnsi="Times New Roman"/>
                <w:sz w:val="20"/>
                <w:szCs w:val="20"/>
                <w:lang w:eastAsia="ro-RO"/>
              </w:rPr>
            </w:pPr>
          </w:p>
          <w:p w:rsidR="00B91996" w:rsidRDefault="00B91996" w:rsidP="00177943">
            <w:pPr>
              <w:pStyle w:val="Bodytext271"/>
              <w:shd w:val="clear" w:color="auto" w:fill="auto"/>
              <w:spacing w:line="240" w:lineRule="auto"/>
              <w:ind w:left="1900"/>
              <w:rPr>
                <w:rFonts w:ascii="Times New Roman" w:hAnsi="Times New Roman"/>
                <w:sz w:val="20"/>
                <w:szCs w:val="20"/>
                <w:lang w:eastAsia="ro-RO"/>
              </w:rPr>
            </w:pPr>
          </w:p>
          <w:p w:rsidR="00B91996" w:rsidRDefault="00B91996" w:rsidP="00177943">
            <w:pPr>
              <w:pStyle w:val="Bodytext271"/>
              <w:shd w:val="clear" w:color="auto" w:fill="auto"/>
              <w:spacing w:line="240" w:lineRule="auto"/>
              <w:ind w:left="1900"/>
              <w:rPr>
                <w:rFonts w:ascii="Times New Roman" w:hAnsi="Times New Roman"/>
                <w:sz w:val="20"/>
                <w:szCs w:val="20"/>
                <w:lang w:eastAsia="ro-RO"/>
              </w:rPr>
            </w:pPr>
          </w:p>
          <w:p w:rsidR="00B91996" w:rsidRDefault="00B91996" w:rsidP="00177943">
            <w:pPr>
              <w:pStyle w:val="Bodytext271"/>
              <w:shd w:val="clear" w:color="auto" w:fill="auto"/>
              <w:spacing w:line="240" w:lineRule="auto"/>
              <w:ind w:left="1900"/>
              <w:rPr>
                <w:rFonts w:ascii="Times New Roman" w:hAnsi="Times New Roman"/>
                <w:sz w:val="20"/>
                <w:szCs w:val="20"/>
                <w:lang w:eastAsia="ro-RO"/>
              </w:rPr>
            </w:pPr>
          </w:p>
          <w:p w:rsidR="00B91996" w:rsidRDefault="00B91996" w:rsidP="00177943">
            <w:pPr>
              <w:pStyle w:val="Bodytext271"/>
              <w:shd w:val="clear" w:color="auto" w:fill="auto"/>
              <w:spacing w:line="240" w:lineRule="auto"/>
              <w:ind w:left="1900"/>
              <w:rPr>
                <w:rFonts w:ascii="Times New Roman" w:hAnsi="Times New Roman"/>
                <w:sz w:val="20"/>
                <w:szCs w:val="20"/>
                <w:lang w:eastAsia="ro-RO"/>
              </w:rPr>
            </w:pPr>
          </w:p>
          <w:p w:rsidR="00C91847" w:rsidRPr="00556BDA" w:rsidRDefault="00C91847" w:rsidP="00177943">
            <w:pPr>
              <w:pStyle w:val="Bodytext271"/>
              <w:shd w:val="clear" w:color="auto" w:fill="auto"/>
              <w:spacing w:line="240" w:lineRule="auto"/>
              <w:ind w:left="1900"/>
              <w:rPr>
                <w:rFonts w:ascii="Times New Roman" w:hAnsi="Times New Roman"/>
                <w:sz w:val="20"/>
                <w:szCs w:val="20"/>
              </w:rPr>
            </w:pPr>
            <w:r w:rsidRPr="00556BDA">
              <w:rPr>
                <w:rFonts w:ascii="Times New Roman" w:hAnsi="Times New Roman"/>
                <w:sz w:val="20"/>
                <w:szCs w:val="20"/>
                <w:lang w:eastAsia="ro-RO"/>
              </w:rPr>
              <w:t>Oportunităţi</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B91996" w:rsidRDefault="00B91996" w:rsidP="00177943">
            <w:pPr>
              <w:pStyle w:val="Bodytext271"/>
              <w:shd w:val="clear" w:color="auto" w:fill="auto"/>
              <w:spacing w:line="240" w:lineRule="auto"/>
              <w:ind w:left="1100"/>
              <w:rPr>
                <w:rFonts w:ascii="Times New Roman" w:hAnsi="Times New Roman"/>
                <w:sz w:val="20"/>
                <w:szCs w:val="20"/>
                <w:lang w:eastAsia="ro-RO"/>
              </w:rPr>
            </w:pPr>
          </w:p>
          <w:p w:rsidR="00B91996" w:rsidRDefault="00B91996" w:rsidP="00177943">
            <w:pPr>
              <w:pStyle w:val="Bodytext271"/>
              <w:shd w:val="clear" w:color="auto" w:fill="auto"/>
              <w:spacing w:line="240" w:lineRule="auto"/>
              <w:ind w:left="1100"/>
              <w:rPr>
                <w:rFonts w:ascii="Times New Roman" w:hAnsi="Times New Roman"/>
                <w:sz w:val="20"/>
                <w:szCs w:val="20"/>
                <w:lang w:eastAsia="ro-RO"/>
              </w:rPr>
            </w:pPr>
          </w:p>
          <w:p w:rsidR="00B91996" w:rsidRDefault="00B91996" w:rsidP="00177943">
            <w:pPr>
              <w:pStyle w:val="Bodytext271"/>
              <w:shd w:val="clear" w:color="auto" w:fill="auto"/>
              <w:spacing w:line="240" w:lineRule="auto"/>
              <w:ind w:left="1100"/>
              <w:rPr>
                <w:rFonts w:ascii="Times New Roman" w:hAnsi="Times New Roman"/>
                <w:sz w:val="20"/>
                <w:szCs w:val="20"/>
                <w:lang w:eastAsia="ro-RO"/>
              </w:rPr>
            </w:pPr>
          </w:p>
          <w:p w:rsidR="00B91996" w:rsidRDefault="00B91996" w:rsidP="00177943">
            <w:pPr>
              <w:pStyle w:val="Bodytext271"/>
              <w:shd w:val="clear" w:color="auto" w:fill="auto"/>
              <w:spacing w:line="240" w:lineRule="auto"/>
              <w:ind w:left="1100"/>
              <w:rPr>
                <w:rFonts w:ascii="Times New Roman" w:hAnsi="Times New Roman"/>
                <w:sz w:val="20"/>
                <w:szCs w:val="20"/>
                <w:lang w:eastAsia="ro-RO"/>
              </w:rPr>
            </w:pPr>
          </w:p>
          <w:p w:rsidR="00B91996" w:rsidRDefault="00B91996" w:rsidP="00177943">
            <w:pPr>
              <w:pStyle w:val="Bodytext271"/>
              <w:shd w:val="clear" w:color="auto" w:fill="auto"/>
              <w:spacing w:line="240" w:lineRule="auto"/>
              <w:ind w:left="1100"/>
              <w:rPr>
                <w:rFonts w:ascii="Times New Roman" w:hAnsi="Times New Roman"/>
                <w:sz w:val="20"/>
                <w:szCs w:val="20"/>
                <w:lang w:eastAsia="ro-RO"/>
              </w:rPr>
            </w:pPr>
          </w:p>
          <w:p w:rsidR="00C91847" w:rsidRPr="00556BDA" w:rsidRDefault="00C91847" w:rsidP="00B91996">
            <w:pPr>
              <w:pStyle w:val="Bodytext271"/>
              <w:shd w:val="clear" w:color="auto" w:fill="auto"/>
              <w:spacing w:line="240" w:lineRule="auto"/>
              <w:jc w:val="center"/>
              <w:rPr>
                <w:rFonts w:ascii="Times New Roman" w:hAnsi="Times New Roman"/>
                <w:sz w:val="20"/>
                <w:szCs w:val="20"/>
              </w:rPr>
            </w:pPr>
            <w:r w:rsidRPr="00556BDA">
              <w:rPr>
                <w:rFonts w:ascii="Times New Roman" w:hAnsi="Times New Roman"/>
                <w:sz w:val="20"/>
                <w:szCs w:val="20"/>
                <w:lang w:eastAsia="ro-RO"/>
              </w:rPr>
              <w:t>Factori de risc (A)</w:t>
            </w:r>
          </w:p>
        </w:tc>
      </w:tr>
      <w:tr w:rsidR="00C91847" w:rsidRPr="00556BDA" w:rsidTr="00177943">
        <w:trPr>
          <w:trHeight w:val="2018"/>
        </w:trPr>
        <w:tc>
          <w:tcPr>
            <w:tcW w:w="5108" w:type="dxa"/>
            <w:tcBorders>
              <w:top w:val="single" w:sz="4" w:space="0" w:color="auto"/>
              <w:left w:val="single" w:sz="4" w:space="0" w:color="auto"/>
              <w:bottom w:val="single" w:sz="4" w:space="0" w:color="auto"/>
              <w:right w:val="single" w:sz="4" w:space="0" w:color="auto"/>
            </w:tcBorders>
            <w:shd w:val="clear" w:color="auto" w:fill="FFFFFF"/>
          </w:tcPr>
          <w:p w:rsidR="00C91847" w:rsidRPr="00556BDA" w:rsidRDefault="00C91847" w:rsidP="00C91847">
            <w:pPr>
              <w:pStyle w:val="Bodytext381"/>
              <w:numPr>
                <w:ilvl w:val="0"/>
                <w:numId w:val="3"/>
              </w:numPr>
              <w:shd w:val="clear" w:color="auto" w:fill="auto"/>
              <w:tabs>
                <w:tab w:val="left" w:pos="388"/>
              </w:tabs>
              <w:spacing w:line="240" w:lineRule="auto"/>
              <w:ind w:left="460"/>
              <w:rPr>
                <w:rFonts w:ascii="Times New Roman" w:hAnsi="Times New Roman"/>
              </w:rPr>
            </w:pPr>
            <w:r w:rsidRPr="00556BDA">
              <w:rPr>
                <w:rFonts w:ascii="Times New Roman" w:hAnsi="Times New Roman"/>
                <w:lang w:eastAsia="ro-RO"/>
              </w:rPr>
              <w:lastRenderedPageBreak/>
              <w:t>posibilitatea învăţării a 2 limbi străine;</w:t>
            </w:r>
          </w:p>
          <w:p w:rsidR="00C91847" w:rsidRPr="00556BDA" w:rsidRDefault="00C91847" w:rsidP="00C91847">
            <w:pPr>
              <w:pStyle w:val="Bodytext381"/>
              <w:numPr>
                <w:ilvl w:val="0"/>
                <w:numId w:val="3"/>
              </w:numPr>
              <w:shd w:val="clear" w:color="auto" w:fill="auto"/>
              <w:tabs>
                <w:tab w:val="left" w:pos="393"/>
              </w:tabs>
              <w:spacing w:line="240" w:lineRule="auto"/>
              <w:ind w:left="460"/>
              <w:rPr>
                <w:rFonts w:ascii="Times New Roman" w:hAnsi="Times New Roman"/>
              </w:rPr>
            </w:pPr>
            <w:r w:rsidRPr="00556BDA">
              <w:rPr>
                <w:rFonts w:ascii="Times New Roman" w:hAnsi="Times New Roman"/>
                <w:lang w:eastAsia="ro-RO"/>
              </w:rPr>
              <w:t>posibilitatea formării deprinderii de utilizare a calculatorului;</w:t>
            </w:r>
          </w:p>
          <w:p w:rsidR="00C91847" w:rsidRPr="00556BDA" w:rsidRDefault="00C91847" w:rsidP="00C91847">
            <w:pPr>
              <w:pStyle w:val="Bodytext381"/>
              <w:numPr>
                <w:ilvl w:val="0"/>
                <w:numId w:val="3"/>
              </w:numPr>
              <w:shd w:val="clear" w:color="auto" w:fill="auto"/>
              <w:tabs>
                <w:tab w:val="left" w:pos="388"/>
              </w:tabs>
              <w:spacing w:line="240" w:lineRule="auto"/>
              <w:ind w:left="460"/>
              <w:rPr>
                <w:rFonts w:ascii="Times New Roman" w:hAnsi="Times New Roman"/>
              </w:rPr>
            </w:pPr>
            <w:r w:rsidRPr="00556BDA">
              <w:rPr>
                <w:rFonts w:ascii="Times New Roman" w:hAnsi="Times New Roman"/>
                <w:lang w:eastAsia="ro-RO"/>
              </w:rPr>
              <w:t>pregătirea suplimentară pentru testările naţionale şi performanţă;</w:t>
            </w:r>
          </w:p>
          <w:p w:rsidR="00C91847" w:rsidRPr="00556BDA" w:rsidRDefault="00C91847" w:rsidP="00C91847">
            <w:pPr>
              <w:pStyle w:val="Bodytext381"/>
              <w:numPr>
                <w:ilvl w:val="0"/>
                <w:numId w:val="3"/>
              </w:numPr>
              <w:shd w:val="clear" w:color="auto" w:fill="auto"/>
              <w:tabs>
                <w:tab w:val="left" w:pos="388"/>
              </w:tabs>
              <w:spacing w:line="240" w:lineRule="auto"/>
              <w:ind w:left="460"/>
              <w:rPr>
                <w:rFonts w:ascii="Times New Roman" w:hAnsi="Times New Roman"/>
              </w:rPr>
            </w:pPr>
            <w:r w:rsidRPr="00556BDA">
              <w:rPr>
                <w:rFonts w:ascii="Times New Roman" w:hAnsi="Times New Roman"/>
                <w:lang w:eastAsia="ro-RO"/>
              </w:rPr>
              <w:t>posibilitatea de a participa la activităţile de perfecţionare,formare la nivel judeţean,naţional;</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91847" w:rsidRPr="00556BDA" w:rsidRDefault="00C91847" w:rsidP="00C91847">
            <w:pPr>
              <w:pStyle w:val="Bodytext381"/>
              <w:numPr>
                <w:ilvl w:val="0"/>
                <w:numId w:val="4"/>
              </w:numPr>
              <w:shd w:val="clear" w:color="auto" w:fill="auto"/>
              <w:tabs>
                <w:tab w:val="left" w:pos="440"/>
              </w:tabs>
              <w:spacing w:line="240" w:lineRule="auto"/>
              <w:ind w:left="720"/>
              <w:rPr>
                <w:rFonts w:ascii="Times New Roman" w:hAnsi="Times New Roman"/>
              </w:rPr>
            </w:pPr>
            <w:r w:rsidRPr="00556BDA">
              <w:rPr>
                <w:rFonts w:ascii="Times New Roman" w:hAnsi="Times New Roman"/>
                <w:lang w:eastAsia="ro-RO"/>
              </w:rPr>
              <w:t>încărcătura programelor şcolare;</w:t>
            </w:r>
          </w:p>
          <w:p w:rsidR="00C91847" w:rsidRPr="00556BDA" w:rsidRDefault="00C91847" w:rsidP="00C91847">
            <w:pPr>
              <w:pStyle w:val="Bodytext401"/>
              <w:numPr>
                <w:ilvl w:val="0"/>
                <w:numId w:val="4"/>
              </w:numPr>
              <w:shd w:val="clear" w:color="auto" w:fill="auto"/>
              <w:tabs>
                <w:tab w:val="left" w:pos="450"/>
              </w:tabs>
              <w:spacing w:line="240" w:lineRule="auto"/>
              <w:ind w:left="720"/>
              <w:rPr>
                <w:rFonts w:ascii="Times New Roman" w:hAnsi="Times New Roman"/>
              </w:rPr>
            </w:pPr>
            <w:r w:rsidRPr="00556BDA">
              <w:rPr>
                <w:rFonts w:ascii="Times New Roman" w:hAnsi="Times New Roman"/>
                <w:lang w:eastAsia="ro-RO"/>
              </w:rPr>
              <w:t>insuficienţa resurselor financiare pentru dotarea cu mijloace de învăţământ pe măsura necesarului la standardele vizate de şcoală;</w:t>
            </w:r>
          </w:p>
        </w:tc>
      </w:tr>
    </w:tbl>
    <w:p w:rsidR="00E368E3" w:rsidRDefault="00E368E3" w:rsidP="00C91847">
      <w:pPr>
        <w:spacing w:line="240" w:lineRule="auto"/>
        <w:rPr>
          <w:rFonts w:ascii="Times New Roman" w:hAnsi="Times New Roman"/>
        </w:rPr>
      </w:pPr>
    </w:p>
    <w:p w:rsidR="00C91847" w:rsidRPr="00556BDA" w:rsidRDefault="00C91847" w:rsidP="00C91847">
      <w:pPr>
        <w:spacing w:line="240" w:lineRule="auto"/>
        <w:rPr>
          <w:rFonts w:ascii="Times New Roman" w:hAnsi="Times New Roman"/>
        </w:rPr>
      </w:pPr>
      <w:r w:rsidRPr="00556BDA">
        <w:rPr>
          <w:rFonts w:ascii="Times New Roman" w:hAnsi="Times New Roman"/>
        </w:rPr>
        <w:t>Resurse umane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536"/>
      </w:tblGrid>
      <w:tr w:rsidR="00C91847" w:rsidRPr="00556BDA" w:rsidTr="00177943">
        <w:tc>
          <w:tcPr>
            <w:tcW w:w="5103" w:type="dxa"/>
          </w:tcPr>
          <w:p w:rsidR="00C91847" w:rsidRPr="00556BDA" w:rsidRDefault="00C91847" w:rsidP="00177943">
            <w:pPr>
              <w:spacing w:line="240" w:lineRule="auto"/>
              <w:rPr>
                <w:rFonts w:ascii="Times New Roman" w:eastAsia="Times New Roman" w:hAnsi="Times New Roman"/>
              </w:rPr>
            </w:pPr>
            <w:r w:rsidRPr="00556BDA">
              <w:rPr>
                <w:rFonts w:ascii="Times New Roman" w:eastAsia="Times New Roman" w:hAnsi="Times New Roman"/>
              </w:rPr>
              <w:t>Puncte tari</w:t>
            </w:r>
          </w:p>
        </w:tc>
        <w:tc>
          <w:tcPr>
            <w:tcW w:w="4536" w:type="dxa"/>
          </w:tcPr>
          <w:p w:rsidR="00C91847" w:rsidRPr="00556BDA" w:rsidRDefault="00C91847" w:rsidP="00177943">
            <w:pPr>
              <w:spacing w:line="240" w:lineRule="auto"/>
              <w:rPr>
                <w:rFonts w:ascii="Times New Roman" w:eastAsia="Times New Roman" w:hAnsi="Times New Roman"/>
              </w:rPr>
            </w:pPr>
            <w:r w:rsidRPr="00556BDA">
              <w:rPr>
                <w:rFonts w:ascii="Times New Roman" w:eastAsia="Times New Roman" w:hAnsi="Times New Roman"/>
              </w:rPr>
              <w:t>Puncte slabe</w:t>
            </w:r>
          </w:p>
        </w:tc>
      </w:tr>
      <w:tr w:rsidR="00C91847" w:rsidRPr="00556BDA" w:rsidTr="00177943">
        <w:tc>
          <w:tcPr>
            <w:tcW w:w="5103" w:type="dxa"/>
          </w:tcPr>
          <w:p w:rsidR="00C91847" w:rsidRPr="00556BDA" w:rsidRDefault="00C91847" w:rsidP="00177943">
            <w:pPr>
              <w:spacing w:after="0" w:line="240" w:lineRule="auto"/>
              <w:rPr>
                <w:rFonts w:ascii="Times New Roman" w:eastAsia="Times New Roman" w:hAnsi="Times New Roman"/>
                <w:sz w:val="24"/>
                <w:szCs w:val="24"/>
              </w:rPr>
            </w:pPr>
            <w:r w:rsidRPr="00556BDA">
              <w:rPr>
                <w:rFonts w:ascii="Times New Roman" w:eastAsia="Times New Roman" w:hAnsi="Times New Roman"/>
                <w:sz w:val="24"/>
                <w:szCs w:val="24"/>
              </w:rPr>
              <w:t>-          încadrarea şcolii cu personal calificat la toate disciplinele de învăţământ;</w:t>
            </w:r>
          </w:p>
          <w:p w:rsidR="00C91847" w:rsidRPr="00556BDA" w:rsidRDefault="00C91847" w:rsidP="00177943">
            <w:pPr>
              <w:spacing w:after="0" w:line="240" w:lineRule="auto"/>
              <w:rPr>
                <w:rFonts w:ascii="Times New Roman" w:eastAsia="Times New Roman" w:hAnsi="Times New Roman"/>
                <w:sz w:val="24"/>
                <w:szCs w:val="24"/>
              </w:rPr>
            </w:pPr>
            <w:r w:rsidRPr="00556BDA">
              <w:rPr>
                <w:rFonts w:ascii="Times New Roman" w:eastAsia="Times New Roman" w:hAnsi="Times New Roman"/>
                <w:sz w:val="24"/>
                <w:szCs w:val="24"/>
              </w:rPr>
              <w:t>-           participarea cadrelor didactice la cursuri de formare continuă este tot mai numeroasă;</w:t>
            </w:r>
          </w:p>
          <w:p w:rsidR="00C91847" w:rsidRPr="00556BDA" w:rsidRDefault="00C91847" w:rsidP="00177943">
            <w:pPr>
              <w:spacing w:after="0" w:line="240" w:lineRule="auto"/>
              <w:rPr>
                <w:rFonts w:ascii="Times New Roman" w:eastAsia="Times New Roman" w:hAnsi="Times New Roman"/>
                <w:sz w:val="24"/>
                <w:szCs w:val="24"/>
              </w:rPr>
            </w:pPr>
            <w:r w:rsidRPr="00556BDA">
              <w:rPr>
                <w:rFonts w:ascii="Times New Roman" w:eastAsia="Times New Roman" w:hAnsi="Times New Roman"/>
                <w:sz w:val="24"/>
                <w:szCs w:val="24"/>
              </w:rPr>
              <w:t>-multe cadre didactice au finalizat o facultate sau urmează mastere;</w:t>
            </w:r>
          </w:p>
          <w:p w:rsidR="00C91847" w:rsidRPr="00556BDA" w:rsidRDefault="00C91847" w:rsidP="00177943">
            <w:pPr>
              <w:spacing w:after="0" w:line="240" w:lineRule="auto"/>
              <w:rPr>
                <w:rFonts w:ascii="Times New Roman" w:eastAsia="Times New Roman" w:hAnsi="Times New Roman"/>
                <w:sz w:val="24"/>
                <w:szCs w:val="24"/>
              </w:rPr>
            </w:pPr>
            <w:r w:rsidRPr="00556BDA">
              <w:rPr>
                <w:rFonts w:ascii="Times New Roman" w:eastAsia="Times New Roman" w:hAnsi="Times New Roman"/>
                <w:sz w:val="24"/>
                <w:szCs w:val="24"/>
              </w:rPr>
              <w:t>cadre didactice implicate în activităţi ştiinţifice şi metodice în foarte mare măsură;</w:t>
            </w:r>
          </w:p>
          <w:p w:rsidR="00C91847" w:rsidRPr="00556BDA" w:rsidRDefault="00C91847" w:rsidP="00177943">
            <w:pPr>
              <w:spacing w:after="0" w:line="240" w:lineRule="auto"/>
              <w:rPr>
                <w:rFonts w:ascii="Times New Roman" w:eastAsia="Times New Roman" w:hAnsi="Times New Roman"/>
                <w:sz w:val="24"/>
                <w:szCs w:val="24"/>
              </w:rPr>
            </w:pPr>
            <w:r w:rsidRPr="00556BDA">
              <w:rPr>
                <w:rFonts w:ascii="Times New Roman" w:eastAsia="Times New Roman" w:hAnsi="Times New Roman"/>
                <w:sz w:val="24"/>
                <w:szCs w:val="24"/>
              </w:rPr>
              <w:t>-preocupare pentru obţinerea de performanţe în activitatea cu elevii;</w:t>
            </w:r>
          </w:p>
          <w:p w:rsidR="00C91847" w:rsidRPr="00556BDA" w:rsidRDefault="00C91847" w:rsidP="00177943">
            <w:pPr>
              <w:spacing w:after="0" w:line="240" w:lineRule="auto"/>
              <w:rPr>
                <w:rFonts w:ascii="Times New Roman" w:eastAsia="Times New Roman" w:hAnsi="Times New Roman"/>
                <w:sz w:val="24"/>
                <w:szCs w:val="24"/>
              </w:rPr>
            </w:pPr>
            <w:r w:rsidRPr="00556BDA">
              <w:rPr>
                <w:rFonts w:ascii="Times New Roman" w:eastAsia="Times New Roman" w:hAnsi="Times New Roman"/>
                <w:sz w:val="24"/>
                <w:szCs w:val="24"/>
              </w:rPr>
              <w:t>organizarea foarte bună a activităţilor la nivelul comisiilor;</w:t>
            </w:r>
          </w:p>
          <w:p w:rsidR="00C91847" w:rsidRPr="00556BDA" w:rsidRDefault="00C91847" w:rsidP="00177943">
            <w:pPr>
              <w:spacing w:after="0" w:line="240" w:lineRule="auto"/>
              <w:rPr>
                <w:rFonts w:ascii="Times New Roman" w:eastAsia="Times New Roman" w:hAnsi="Times New Roman"/>
                <w:sz w:val="24"/>
                <w:szCs w:val="24"/>
              </w:rPr>
            </w:pPr>
            <w:r w:rsidRPr="00556BDA">
              <w:rPr>
                <w:rFonts w:ascii="Times New Roman" w:eastAsia="Times New Roman" w:hAnsi="Times New Roman"/>
                <w:sz w:val="24"/>
                <w:szCs w:val="24"/>
              </w:rPr>
              <w:t>personal didactic auxiliar pregătit şi disponibil pentru activitatea pe care o desfăşoară;</w:t>
            </w:r>
          </w:p>
          <w:p w:rsidR="00C91847" w:rsidRPr="00556BDA" w:rsidRDefault="00C91847" w:rsidP="00177943">
            <w:pPr>
              <w:spacing w:after="0" w:line="240" w:lineRule="auto"/>
              <w:rPr>
                <w:rFonts w:ascii="Times New Roman" w:eastAsia="Times New Roman" w:hAnsi="Times New Roman"/>
                <w:sz w:val="24"/>
                <w:szCs w:val="24"/>
              </w:rPr>
            </w:pPr>
            <w:r w:rsidRPr="00556BDA">
              <w:rPr>
                <w:rFonts w:ascii="Times New Roman" w:eastAsia="Times New Roman" w:hAnsi="Times New Roman"/>
                <w:sz w:val="24"/>
                <w:szCs w:val="24"/>
              </w:rPr>
              <w:t>relaţii cadru didactic-elev, conducere- cadru didactic, conducere personal did. Aux., nedid. , şcoală-familie sunt foarte bune;</w:t>
            </w:r>
          </w:p>
          <w:p w:rsidR="00C91847" w:rsidRPr="00556BDA" w:rsidRDefault="00C91847" w:rsidP="00177943">
            <w:pPr>
              <w:spacing w:after="0" w:line="240" w:lineRule="auto"/>
              <w:rPr>
                <w:rFonts w:ascii="Times New Roman" w:eastAsia="Times New Roman" w:hAnsi="Times New Roman"/>
                <w:sz w:val="24"/>
                <w:szCs w:val="24"/>
              </w:rPr>
            </w:pPr>
          </w:p>
          <w:p w:rsidR="00C91847" w:rsidRPr="00556BDA" w:rsidRDefault="00C91847" w:rsidP="00177943">
            <w:pPr>
              <w:spacing w:after="0" w:line="240" w:lineRule="auto"/>
              <w:rPr>
                <w:rFonts w:ascii="Times New Roman" w:eastAsia="Times New Roman" w:hAnsi="Times New Roman"/>
              </w:rPr>
            </w:pPr>
          </w:p>
        </w:tc>
        <w:tc>
          <w:tcPr>
            <w:tcW w:w="4536" w:type="dxa"/>
          </w:tcPr>
          <w:p w:rsidR="00C91847" w:rsidRPr="00556BDA" w:rsidRDefault="00C91847" w:rsidP="00177943">
            <w:pPr>
              <w:spacing w:after="0" w:line="240" w:lineRule="auto"/>
              <w:jc w:val="both"/>
              <w:rPr>
                <w:rFonts w:ascii="Times New Roman" w:eastAsia="Times New Roman" w:hAnsi="Times New Roman"/>
                <w:sz w:val="24"/>
                <w:szCs w:val="24"/>
              </w:rPr>
            </w:pPr>
            <w:r w:rsidRPr="00556BDA">
              <w:rPr>
                <w:rFonts w:ascii="Times New Roman" w:eastAsia="Times New Roman" w:hAnsi="Times New Roman"/>
                <w:sz w:val="24"/>
                <w:szCs w:val="24"/>
              </w:rPr>
              <w:t>-diseminarea experienţelor positive se face cu dificultate sau deloc;</w:t>
            </w:r>
          </w:p>
          <w:p w:rsidR="00C91847" w:rsidRPr="00556BDA" w:rsidRDefault="00C91847" w:rsidP="00177943">
            <w:pPr>
              <w:spacing w:after="0" w:line="240" w:lineRule="auto"/>
              <w:jc w:val="both"/>
              <w:rPr>
                <w:rFonts w:ascii="Times New Roman" w:eastAsia="Times New Roman" w:hAnsi="Times New Roman"/>
                <w:sz w:val="24"/>
                <w:szCs w:val="24"/>
              </w:rPr>
            </w:pPr>
            <w:r w:rsidRPr="00556BDA">
              <w:rPr>
                <w:rFonts w:ascii="Times New Roman" w:eastAsia="Times New Roman" w:hAnsi="Times New Roman"/>
                <w:sz w:val="24"/>
                <w:szCs w:val="24"/>
              </w:rPr>
              <w:t>-există fluctuaţie a cadrelor didactice ce afectează principiul continuităţii şi care are efecte şi asupra calităţii educaţiei;</w:t>
            </w:r>
          </w:p>
          <w:p w:rsidR="00C91847" w:rsidRPr="00556BDA" w:rsidRDefault="00C91847" w:rsidP="00177943">
            <w:pPr>
              <w:spacing w:after="0" w:line="240" w:lineRule="auto"/>
              <w:jc w:val="both"/>
              <w:rPr>
                <w:rFonts w:ascii="Times New Roman" w:eastAsia="Times New Roman" w:hAnsi="Times New Roman"/>
                <w:sz w:val="24"/>
                <w:szCs w:val="24"/>
              </w:rPr>
            </w:pPr>
            <w:r w:rsidRPr="00556BDA">
              <w:rPr>
                <w:rFonts w:ascii="Times New Roman" w:eastAsia="Times New Roman" w:hAnsi="Times New Roman"/>
                <w:sz w:val="24"/>
                <w:szCs w:val="24"/>
              </w:rPr>
              <w:t>- un număr mic de cadre didactice care manifestă lipsă de disponibilitate în desfăşurarea unor activităţi extraşcolare sau activităţi metodice;</w:t>
            </w:r>
          </w:p>
          <w:p w:rsidR="00C91847" w:rsidRPr="00556BDA" w:rsidRDefault="00C91847" w:rsidP="00177943">
            <w:pPr>
              <w:spacing w:after="0" w:line="240" w:lineRule="auto"/>
              <w:jc w:val="both"/>
              <w:rPr>
                <w:rFonts w:ascii="Times New Roman" w:eastAsia="Times New Roman" w:hAnsi="Times New Roman"/>
                <w:sz w:val="24"/>
                <w:szCs w:val="24"/>
              </w:rPr>
            </w:pPr>
            <w:r w:rsidRPr="00556BDA">
              <w:rPr>
                <w:rFonts w:ascii="Times New Roman" w:eastAsia="Times New Roman" w:hAnsi="Times New Roman"/>
                <w:sz w:val="24"/>
                <w:szCs w:val="24"/>
              </w:rPr>
              <w:t>- scăderea populaţiei şcolare (la sfârşitul clasei a IV-a, număr mai mic la clasa I)</w:t>
            </w:r>
          </w:p>
          <w:p w:rsidR="00C91847" w:rsidRPr="00556BDA" w:rsidRDefault="00C91847" w:rsidP="00177943">
            <w:pPr>
              <w:spacing w:after="0" w:line="240" w:lineRule="auto"/>
              <w:jc w:val="both"/>
              <w:rPr>
                <w:rFonts w:ascii="Times New Roman" w:eastAsia="Times New Roman" w:hAnsi="Times New Roman"/>
              </w:rPr>
            </w:pPr>
            <w:r w:rsidRPr="00556BDA">
              <w:rPr>
                <w:rFonts w:ascii="Times New Roman" w:eastAsia="Times New Roman" w:hAnsi="Times New Roman"/>
                <w:sz w:val="24"/>
                <w:szCs w:val="24"/>
              </w:rPr>
              <w:t>-număr mic de premii la olimpiade, concursuri şcolare faza judeţeană, naţională.</w:t>
            </w:r>
          </w:p>
        </w:tc>
      </w:tr>
      <w:tr w:rsidR="00C91847" w:rsidRPr="00CA4E73" w:rsidTr="00177943">
        <w:tc>
          <w:tcPr>
            <w:tcW w:w="5103" w:type="dxa"/>
          </w:tcPr>
          <w:p w:rsidR="00C91847" w:rsidRPr="00CA4E73" w:rsidRDefault="00C91847" w:rsidP="00177943">
            <w:pPr>
              <w:rPr>
                <w:rFonts w:ascii="Times New Roman" w:eastAsia="Times New Roman" w:hAnsi="Times New Roman"/>
              </w:rPr>
            </w:pPr>
            <w:r w:rsidRPr="00CA4E73">
              <w:rPr>
                <w:rFonts w:ascii="Times New Roman" w:eastAsia="Times New Roman" w:hAnsi="Times New Roman"/>
              </w:rPr>
              <w:t>Oportunităţi</w:t>
            </w:r>
          </w:p>
        </w:tc>
        <w:tc>
          <w:tcPr>
            <w:tcW w:w="4536" w:type="dxa"/>
          </w:tcPr>
          <w:p w:rsidR="00C91847" w:rsidRPr="00CA4E73" w:rsidRDefault="00C91847" w:rsidP="00177943">
            <w:pPr>
              <w:rPr>
                <w:rFonts w:ascii="Times New Roman" w:eastAsia="Times New Roman" w:hAnsi="Times New Roman"/>
              </w:rPr>
            </w:pPr>
            <w:r w:rsidRPr="00CA4E73">
              <w:rPr>
                <w:rFonts w:ascii="Times New Roman" w:eastAsia="Times New Roman" w:hAnsi="Times New Roman"/>
              </w:rPr>
              <w:t>Factori de risc (Ameninţări)</w:t>
            </w:r>
          </w:p>
        </w:tc>
      </w:tr>
      <w:tr w:rsidR="00C91847" w:rsidRPr="00CA4E73" w:rsidTr="00177943">
        <w:tc>
          <w:tcPr>
            <w:tcW w:w="5103" w:type="dxa"/>
          </w:tcPr>
          <w:p w:rsidR="00C91847" w:rsidRPr="00C754B0" w:rsidRDefault="00C91847" w:rsidP="00177943">
            <w:pPr>
              <w:pStyle w:val="Bodytext381"/>
              <w:shd w:val="clear" w:color="auto" w:fill="auto"/>
              <w:tabs>
                <w:tab w:val="left" w:pos="388"/>
              </w:tabs>
              <w:ind w:left="460" w:firstLine="0"/>
              <w:jc w:val="both"/>
              <w:rPr>
                <w:rFonts w:ascii="Times New Roman" w:eastAsia="Times New Roman" w:hAnsi="Times New Roman"/>
                <w:sz w:val="24"/>
                <w:szCs w:val="24"/>
              </w:rPr>
            </w:pPr>
            <w:r w:rsidRPr="00C754B0">
              <w:rPr>
                <w:rFonts w:ascii="Times New Roman" w:eastAsia="Times New Roman" w:hAnsi="Times New Roman"/>
                <w:sz w:val="24"/>
                <w:szCs w:val="24"/>
              </w:rPr>
              <w:t>-</w:t>
            </w:r>
            <w:r w:rsidRPr="00C754B0">
              <w:rPr>
                <w:rFonts w:ascii="Times New Roman" w:eastAsia="Times New Roman" w:hAnsi="Times New Roman"/>
                <w:sz w:val="24"/>
                <w:szCs w:val="24"/>
                <w:lang w:eastAsia="ro-RO"/>
              </w:rPr>
              <w:t xml:space="preserve"> posibilitatea de stimulare a cadrelor didactice cu performanţe în activitate prin premii.distincţii,salarii şi gradaţii de merit;</w:t>
            </w:r>
          </w:p>
          <w:p w:rsidR="00C91847" w:rsidRPr="00C754B0" w:rsidRDefault="00C91847" w:rsidP="00C91847">
            <w:pPr>
              <w:pStyle w:val="Bodytext381"/>
              <w:numPr>
                <w:ilvl w:val="0"/>
                <w:numId w:val="5"/>
              </w:numPr>
              <w:shd w:val="clear" w:color="auto" w:fill="auto"/>
              <w:tabs>
                <w:tab w:val="left" w:pos="393"/>
              </w:tabs>
              <w:ind w:left="460"/>
              <w:jc w:val="both"/>
              <w:rPr>
                <w:rFonts w:ascii="Times New Roman" w:eastAsia="Times New Roman" w:hAnsi="Times New Roman"/>
                <w:sz w:val="24"/>
                <w:szCs w:val="24"/>
              </w:rPr>
            </w:pPr>
            <w:r w:rsidRPr="00C754B0">
              <w:rPr>
                <w:rFonts w:ascii="Times New Roman" w:eastAsia="Times New Roman" w:hAnsi="Times New Roman"/>
                <w:sz w:val="24"/>
                <w:szCs w:val="24"/>
                <w:lang w:eastAsia="ro-RO"/>
              </w:rPr>
              <w:t>asigurarea posibilităţii de participare la activităţile de formare şi perfecţionare a cadrelor didactice;</w:t>
            </w:r>
          </w:p>
          <w:p w:rsidR="00C91847" w:rsidRPr="00C754B0" w:rsidRDefault="00C91847" w:rsidP="00C91847">
            <w:pPr>
              <w:pStyle w:val="Bodytext381"/>
              <w:numPr>
                <w:ilvl w:val="0"/>
                <w:numId w:val="5"/>
              </w:numPr>
              <w:shd w:val="clear" w:color="auto" w:fill="auto"/>
              <w:tabs>
                <w:tab w:val="left" w:pos="388"/>
              </w:tabs>
              <w:ind w:left="460"/>
              <w:jc w:val="both"/>
              <w:rPr>
                <w:rFonts w:ascii="Times New Roman" w:eastAsia="Times New Roman" w:hAnsi="Times New Roman"/>
                <w:sz w:val="24"/>
                <w:szCs w:val="24"/>
              </w:rPr>
            </w:pPr>
            <w:r w:rsidRPr="00C754B0">
              <w:rPr>
                <w:rFonts w:ascii="Times New Roman" w:eastAsia="Times New Roman" w:hAnsi="Times New Roman"/>
                <w:sz w:val="24"/>
                <w:szCs w:val="24"/>
                <w:lang w:eastAsia="ro-RO"/>
              </w:rPr>
              <w:t>valorificarea experienţei cadrelor didactice care au urmat cursuri de formare;</w:t>
            </w:r>
          </w:p>
          <w:p w:rsidR="00C91847" w:rsidRPr="00C754B0" w:rsidRDefault="00C91847" w:rsidP="00C91847">
            <w:pPr>
              <w:pStyle w:val="Bodytext381"/>
              <w:numPr>
                <w:ilvl w:val="0"/>
                <w:numId w:val="5"/>
              </w:numPr>
              <w:shd w:val="clear" w:color="auto" w:fill="auto"/>
              <w:tabs>
                <w:tab w:val="left" w:pos="378"/>
              </w:tabs>
              <w:ind w:left="460"/>
              <w:jc w:val="both"/>
              <w:rPr>
                <w:rFonts w:ascii="Times New Roman" w:eastAsia="Times New Roman" w:hAnsi="Times New Roman"/>
                <w:sz w:val="24"/>
                <w:szCs w:val="24"/>
              </w:rPr>
            </w:pPr>
            <w:r w:rsidRPr="00C754B0">
              <w:rPr>
                <w:rFonts w:ascii="Times New Roman" w:eastAsia="Times New Roman" w:hAnsi="Times New Roman"/>
                <w:sz w:val="24"/>
                <w:szCs w:val="24"/>
                <w:lang w:eastAsia="ro-RO"/>
              </w:rPr>
              <w:t>îmbunătăţirea comunicării în cadrul şcolii (la nivel de catedră între catedre)</w:t>
            </w:r>
          </w:p>
          <w:p w:rsidR="00C91847" w:rsidRPr="00CA4E73" w:rsidRDefault="00C91847" w:rsidP="00177943">
            <w:pPr>
              <w:jc w:val="both"/>
              <w:rPr>
                <w:rFonts w:ascii="Times New Roman" w:eastAsia="Times New Roman" w:hAnsi="Times New Roman"/>
                <w:sz w:val="20"/>
                <w:szCs w:val="20"/>
              </w:rPr>
            </w:pPr>
            <w:r w:rsidRPr="00C754B0">
              <w:rPr>
                <w:rFonts w:ascii="Times New Roman" w:eastAsia="Times New Roman" w:hAnsi="Times New Roman"/>
                <w:sz w:val="24"/>
                <w:szCs w:val="24"/>
                <w:lang w:eastAsia="ro-RO"/>
              </w:rPr>
              <w:t>realizarea de parteneriate cu şcoli din ţară în programe educative;</w:t>
            </w:r>
          </w:p>
        </w:tc>
        <w:tc>
          <w:tcPr>
            <w:tcW w:w="4536" w:type="dxa"/>
          </w:tcPr>
          <w:p w:rsidR="00C91847" w:rsidRPr="00C754B0" w:rsidRDefault="00C91847" w:rsidP="00C91847">
            <w:pPr>
              <w:pStyle w:val="Bodytext401"/>
              <w:numPr>
                <w:ilvl w:val="0"/>
                <w:numId w:val="6"/>
              </w:numPr>
              <w:shd w:val="clear" w:color="auto" w:fill="auto"/>
              <w:tabs>
                <w:tab w:val="left" w:pos="440"/>
              </w:tabs>
              <w:jc w:val="left"/>
              <w:rPr>
                <w:rFonts w:ascii="Times New Roman" w:eastAsia="Times New Roman" w:hAnsi="Times New Roman"/>
                <w:sz w:val="24"/>
                <w:szCs w:val="24"/>
              </w:rPr>
            </w:pPr>
            <w:r>
              <w:rPr>
                <w:rFonts w:ascii="Times New Roman" w:eastAsia="Times New Roman" w:hAnsi="Times New Roman"/>
                <w:sz w:val="24"/>
                <w:szCs w:val="24"/>
                <w:lang w:eastAsia="ro-RO"/>
              </w:rPr>
              <w:t>-</w:t>
            </w:r>
            <w:r w:rsidRPr="00C754B0">
              <w:rPr>
                <w:rFonts w:ascii="Times New Roman" w:eastAsia="Times New Roman" w:hAnsi="Times New Roman"/>
                <w:sz w:val="24"/>
                <w:szCs w:val="24"/>
                <w:lang w:eastAsia="ro-RO"/>
              </w:rPr>
              <w:t>există încă cadre didactice care nu au înţeles corect că şcoala trebuie să sadisfacă nevoile elevilor şi aşteptările familiei;</w:t>
            </w:r>
          </w:p>
          <w:p w:rsidR="00C91847" w:rsidRPr="00C754B0" w:rsidRDefault="00C91847" w:rsidP="00C91847">
            <w:pPr>
              <w:pStyle w:val="Bodytext401"/>
              <w:numPr>
                <w:ilvl w:val="0"/>
                <w:numId w:val="6"/>
              </w:numPr>
              <w:shd w:val="clear" w:color="auto" w:fill="auto"/>
              <w:tabs>
                <w:tab w:val="left" w:pos="445"/>
              </w:tabs>
              <w:jc w:val="left"/>
              <w:rPr>
                <w:rFonts w:ascii="Times New Roman" w:eastAsia="Times New Roman" w:hAnsi="Times New Roman"/>
                <w:sz w:val="24"/>
                <w:szCs w:val="24"/>
              </w:rPr>
            </w:pPr>
            <w:r>
              <w:rPr>
                <w:rFonts w:ascii="Times New Roman" w:eastAsia="Times New Roman" w:hAnsi="Times New Roman"/>
                <w:sz w:val="24"/>
                <w:szCs w:val="24"/>
                <w:lang w:eastAsia="ro-RO"/>
              </w:rPr>
              <w:t>-</w:t>
            </w:r>
            <w:r w:rsidRPr="00C754B0">
              <w:rPr>
                <w:rFonts w:ascii="Times New Roman" w:eastAsia="Times New Roman" w:hAnsi="Times New Roman"/>
                <w:sz w:val="24"/>
                <w:szCs w:val="24"/>
                <w:lang w:eastAsia="ro-RO"/>
              </w:rPr>
              <w:t>interesul dirijat al elevilor şi părinţilor spre anumite discipline de învăţământ şi neglijarea altora;</w:t>
            </w:r>
          </w:p>
          <w:p w:rsidR="00C91847" w:rsidRPr="00174FEA" w:rsidRDefault="00C91847" w:rsidP="00177943">
            <w:pPr>
              <w:rPr>
                <w:rFonts w:ascii="Times New Roman" w:eastAsia="Times New Roman" w:hAnsi="Times New Roman"/>
                <w:sz w:val="24"/>
                <w:szCs w:val="24"/>
                <w:lang w:eastAsia="ro-RO"/>
              </w:rPr>
            </w:pPr>
            <w:r w:rsidRPr="00C754B0">
              <w:rPr>
                <w:rFonts w:ascii="Times New Roman" w:eastAsia="Times New Roman" w:hAnsi="Times New Roman"/>
                <w:sz w:val="24"/>
                <w:szCs w:val="24"/>
                <w:lang w:eastAsia="ro-RO"/>
              </w:rPr>
              <w:t xml:space="preserve">influenţa mediului extern poluant (folosirea </w:t>
            </w:r>
            <w:r>
              <w:rPr>
                <w:rFonts w:ascii="Times New Roman" w:eastAsia="Times New Roman" w:hAnsi="Times New Roman"/>
                <w:sz w:val="24"/>
                <w:szCs w:val="24"/>
                <w:lang w:eastAsia="ro-RO"/>
              </w:rPr>
              <w:t>excesivă a calculatorului,unele m</w:t>
            </w:r>
            <w:r w:rsidRPr="00C754B0">
              <w:rPr>
                <w:rFonts w:ascii="Times New Roman" w:eastAsia="Times New Roman" w:hAnsi="Times New Roman"/>
                <w:sz w:val="24"/>
                <w:szCs w:val="24"/>
                <w:lang w:eastAsia="ro-RO"/>
              </w:rPr>
              <w:t>isiuni,filme TV,lipsa de supraveghere)</w:t>
            </w:r>
          </w:p>
        </w:tc>
      </w:tr>
    </w:tbl>
    <w:p w:rsidR="00E368E3" w:rsidRDefault="00E368E3" w:rsidP="00C91847">
      <w:pPr>
        <w:rPr>
          <w:rFonts w:ascii="Times New Roman" w:hAnsi="Times New Roman"/>
        </w:rPr>
      </w:pPr>
    </w:p>
    <w:p w:rsidR="00177943" w:rsidRDefault="00177943" w:rsidP="00C91847">
      <w:pPr>
        <w:rPr>
          <w:rFonts w:ascii="Times New Roman" w:hAnsi="Times New Roman"/>
        </w:rPr>
      </w:pPr>
    </w:p>
    <w:p w:rsidR="00177943" w:rsidRDefault="00177943" w:rsidP="00C91847">
      <w:pPr>
        <w:rPr>
          <w:rFonts w:ascii="Times New Roman" w:hAnsi="Times New Roman"/>
        </w:rPr>
      </w:pPr>
    </w:p>
    <w:p w:rsidR="00C91847" w:rsidRPr="00CA4E73" w:rsidRDefault="00C91847" w:rsidP="00C91847">
      <w:pPr>
        <w:rPr>
          <w:rFonts w:ascii="Times New Roman" w:hAnsi="Times New Roman"/>
        </w:rPr>
      </w:pPr>
      <w:r w:rsidRPr="00CA4E73">
        <w:rPr>
          <w:rFonts w:ascii="Times New Roman" w:hAnsi="Times New Roman"/>
        </w:rPr>
        <w:t>Resurse materiale şi financiare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536"/>
      </w:tblGrid>
      <w:tr w:rsidR="00C91847" w:rsidRPr="00CA4E73" w:rsidTr="00177943">
        <w:tc>
          <w:tcPr>
            <w:tcW w:w="5103" w:type="dxa"/>
          </w:tcPr>
          <w:p w:rsidR="00C91847" w:rsidRPr="00CA4E73" w:rsidRDefault="00C91847" w:rsidP="00177943">
            <w:pPr>
              <w:rPr>
                <w:rFonts w:ascii="Times New Roman" w:eastAsia="Times New Roman" w:hAnsi="Times New Roman"/>
              </w:rPr>
            </w:pPr>
            <w:r w:rsidRPr="00CA4E73">
              <w:rPr>
                <w:rFonts w:ascii="Times New Roman" w:eastAsia="Times New Roman" w:hAnsi="Times New Roman"/>
              </w:rPr>
              <w:t>Puncte tari</w:t>
            </w:r>
          </w:p>
        </w:tc>
        <w:tc>
          <w:tcPr>
            <w:tcW w:w="4536" w:type="dxa"/>
          </w:tcPr>
          <w:p w:rsidR="00C91847" w:rsidRPr="00CA4E73" w:rsidRDefault="00C91847" w:rsidP="00177943">
            <w:pPr>
              <w:rPr>
                <w:rFonts w:ascii="Times New Roman" w:eastAsia="Times New Roman" w:hAnsi="Times New Roman"/>
              </w:rPr>
            </w:pPr>
            <w:r w:rsidRPr="00CA4E73">
              <w:rPr>
                <w:rFonts w:ascii="Times New Roman" w:eastAsia="Times New Roman" w:hAnsi="Times New Roman"/>
              </w:rPr>
              <w:t>Puncte slabe</w:t>
            </w:r>
          </w:p>
        </w:tc>
      </w:tr>
      <w:tr w:rsidR="00C91847" w:rsidRPr="00CA4E73" w:rsidTr="00177943">
        <w:tc>
          <w:tcPr>
            <w:tcW w:w="5103" w:type="dxa"/>
          </w:tcPr>
          <w:p w:rsidR="00C91847" w:rsidRDefault="00C91847" w:rsidP="00177943">
            <w:pPr>
              <w:pStyle w:val="Bodytext391"/>
              <w:ind w:left="10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w:t>
            </w:r>
            <w:r w:rsidRPr="00CA4E73">
              <w:rPr>
                <w:rFonts w:ascii="Times New Roman" w:eastAsia="Times New Roman" w:hAnsi="Times New Roman"/>
                <w:sz w:val="24"/>
                <w:szCs w:val="24"/>
                <w:lang w:eastAsia="ro-RO"/>
              </w:rPr>
              <w:t>spaţiul de şcolarizare se prezintă în mare parte în condiţiibune iar nivelul d</w:t>
            </w:r>
            <w:r>
              <w:rPr>
                <w:rFonts w:ascii="Times New Roman" w:eastAsia="Times New Roman" w:hAnsi="Times New Roman"/>
                <w:sz w:val="24"/>
                <w:szCs w:val="24"/>
                <w:lang w:eastAsia="ro-RO"/>
              </w:rPr>
              <w:t>e confort în şcoală este adecvat</w:t>
            </w:r>
            <w:r w:rsidRPr="00CA4E73">
              <w:rPr>
                <w:rFonts w:ascii="Times New Roman" w:eastAsia="Times New Roman" w:hAnsi="Times New Roman"/>
                <w:sz w:val="24"/>
                <w:szCs w:val="24"/>
                <w:lang w:eastAsia="ro-RO"/>
              </w:rPr>
              <w:t xml:space="preserve">; </w:t>
            </w:r>
          </w:p>
          <w:p w:rsidR="00C91847" w:rsidRDefault="00C91847" w:rsidP="00177943">
            <w:pPr>
              <w:pStyle w:val="Bodytext391"/>
              <w:ind w:left="10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w:t>
            </w:r>
            <w:r w:rsidRPr="00CA4E73">
              <w:rPr>
                <w:rFonts w:ascii="Times New Roman" w:eastAsia="Times New Roman" w:hAnsi="Times New Roman"/>
                <w:sz w:val="24"/>
                <w:szCs w:val="24"/>
                <w:lang w:eastAsia="ro-RO"/>
              </w:rPr>
              <w:t xml:space="preserve">baza sportivă a şcolii este în stare bună atât sala desport cât şi terenurile în aer liber; </w:t>
            </w:r>
          </w:p>
          <w:p w:rsidR="00C91847" w:rsidRPr="00CA4E73" w:rsidRDefault="00C91847" w:rsidP="00177943">
            <w:pPr>
              <w:pStyle w:val="Bodytext391"/>
              <w:ind w:left="100"/>
              <w:jc w:val="both"/>
              <w:rPr>
                <w:rFonts w:ascii="Times New Roman" w:eastAsia="Times New Roman" w:hAnsi="Times New Roman"/>
                <w:sz w:val="24"/>
                <w:szCs w:val="24"/>
              </w:rPr>
            </w:pPr>
            <w:r>
              <w:rPr>
                <w:rFonts w:ascii="Times New Roman" w:eastAsia="Times New Roman" w:hAnsi="Times New Roman"/>
                <w:sz w:val="24"/>
                <w:szCs w:val="24"/>
                <w:lang w:eastAsia="ro-RO"/>
              </w:rPr>
              <w:t xml:space="preserve">- </w:t>
            </w:r>
            <w:r w:rsidRPr="00CA4E73">
              <w:rPr>
                <w:rFonts w:ascii="Times New Roman" w:eastAsia="Times New Roman" w:hAnsi="Times New Roman"/>
                <w:sz w:val="24"/>
                <w:szCs w:val="24"/>
                <w:lang w:eastAsia="ro-RO"/>
              </w:rPr>
              <w:t>cabinetul de informatică este bine echipate cu</w:t>
            </w:r>
          </w:p>
          <w:p w:rsidR="00C91847" w:rsidRDefault="00C91847" w:rsidP="00177943">
            <w:pPr>
              <w:pStyle w:val="Bodytext391"/>
              <w:ind w:left="100" w:right="180"/>
              <w:jc w:val="both"/>
              <w:rPr>
                <w:rFonts w:ascii="Times New Roman" w:eastAsia="Times New Roman" w:hAnsi="Times New Roman"/>
                <w:sz w:val="24"/>
                <w:szCs w:val="24"/>
                <w:lang w:eastAsia="ro-RO"/>
              </w:rPr>
            </w:pPr>
            <w:r w:rsidRPr="00CA4E73">
              <w:rPr>
                <w:rFonts w:ascii="Times New Roman" w:eastAsia="Times New Roman" w:hAnsi="Times New Roman"/>
                <w:sz w:val="24"/>
                <w:szCs w:val="24"/>
                <w:lang w:eastAsia="ro-RO"/>
              </w:rPr>
              <w:t xml:space="preserve">calculatoare; </w:t>
            </w:r>
          </w:p>
          <w:p w:rsidR="00C91847" w:rsidRPr="00CA4E73" w:rsidRDefault="00C91847" w:rsidP="00177943">
            <w:pPr>
              <w:pStyle w:val="Bodytext391"/>
              <w:ind w:left="100" w:right="180"/>
              <w:jc w:val="both"/>
              <w:rPr>
                <w:rFonts w:ascii="Times New Roman" w:eastAsia="Times New Roman" w:hAnsi="Times New Roman"/>
                <w:sz w:val="24"/>
                <w:szCs w:val="24"/>
              </w:rPr>
            </w:pPr>
            <w:r>
              <w:rPr>
                <w:rFonts w:ascii="Times New Roman" w:eastAsia="Times New Roman" w:hAnsi="Times New Roman"/>
                <w:sz w:val="24"/>
                <w:szCs w:val="24"/>
                <w:lang w:eastAsia="ro-RO"/>
              </w:rPr>
              <w:t xml:space="preserve">- </w:t>
            </w:r>
            <w:r w:rsidRPr="00CA4E73">
              <w:rPr>
                <w:rFonts w:ascii="Times New Roman" w:eastAsia="Times New Roman" w:hAnsi="Times New Roman"/>
                <w:sz w:val="24"/>
                <w:szCs w:val="24"/>
                <w:lang w:eastAsia="ro-RO"/>
              </w:rPr>
              <w:t>laboratoarele de biologie,chimie,fizică sunt f.bine echipate cu mijloace de învăţământ şi materiale didactice;</w:t>
            </w:r>
          </w:p>
          <w:p w:rsidR="00C91847" w:rsidRDefault="00C91847" w:rsidP="00177943">
            <w:pPr>
              <w:pStyle w:val="Bodytext391"/>
              <w:ind w:left="100" w:right="18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w:t>
            </w:r>
            <w:r w:rsidRPr="00CA4E73">
              <w:rPr>
                <w:rFonts w:ascii="Times New Roman" w:eastAsia="Times New Roman" w:hAnsi="Times New Roman"/>
                <w:sz w:val="24"/>
                <w:szCs w:val="24"/>
                <w:lang w:eastAsia="ro-RO"/>
              </w:rPr>
              <w:t xml:space="preserve">biblioteca şcolii este bine organizată,funcţională şi dispune de un fond de carte ce acoperă în mare măsură solicitările la toate disciplinele de învăţământ; </w:t>
            </w:r>
          </w:p>
          <w:p w:rsidR="00C91847" w:rsidRPr="00CA4E73" w:rsidRDefault="00C91847" w:rsidP="00177943">
            <w:pPr>
              <w:pStyle w:val="Bodytext391"/>
              <w:ind w:left="100" w:right="180"/>
              <w:jc w:val="both"/>
              <w:rPr>
                <w:rFonts w:ascii="Times New Roman" w:eastAsia="Times New Roman" w:hAnsi="Times New Roman"/>
                <w:sz w:val="24"/>
                <w:szCs w:val="24"/>
              </w:rPr>
            </w:pPr>
            <w:r>
              <w:rPr>
                <w:rFonts w:ascii="Times New Roman" w:eastAsia="Times New Roman" w:hAnsi="Times New Roman"/>
                <w:sz w:val="24"/>
                <w:szCs w:val="24"/>
                <w:lang w:eastAsia="ro-RO"/>
              </w:rPr>
              <w:t xml:space="preserve">- </w:t>
            </w:r>
            <w:r w:rsidRPr="00CA4E73">
              <w:rPr>
                <w:rFonts w:ascii="Times New Roman" w:eastAsia="Times New Roman" w:hAnsi="Times New Roman"/>
                <w:sz w:val="24"/>
                <w:szCs w:val="24"/>
                <w:lang w:eastAsia="ro-RO"/>
              </w:rPr>
              <w:t>reţeaua de calculatoare este extinsă în toată şcoala şi f. eficientă;</w:t>
            </w:r>
          </w:p>
          <w:p w:rsidR="00C91847" w:rsidRPr="00CA4E73" w:rsidRDefault="00C91847" w:rsidP="00177943">
            <w:pPr>
              <w:pStyle w:val="Bodytext391"/>
              <w:ind w:left="100" w:right="180"/>
              <w:jc w:val="both"/>
              <w:rPr>
                <w:rFonts w:ascii="Times New Roman" w:eastAsia="Times New Roman" w:hAnsi="Times New Roman"/>
                <w:sz w:val="24"/>
                <w:szCs w:val="24"/>
              </w:rPr>
            </w:pPr>
            <w:r>
              <w:rPr>
                <w:rFonts w:ascii="Times New Roman" w:eastAsia="Times New Roman" w:hAnsi="Times New Roman"/>
                <w:sz w:val="24"/>
                <w:szCs w:val="24"/>
                <w:lang w:eastAsia="ro-RO"/>
              </w:rPr>
              <w:t xml:space="preserve">- </w:t>
            </w:r>
            <w:r w:rsidRPr="00CA4E73">
              <w:rPr>
                <w:rFonts w:ascii="Times New Roman" w:eastAsia="Times New Roman" w:hAnsi="Times New Roman"/>
                <w:sz w:val="24"/>
                <w:szCs w:val="24"/>
                <w:lang w:eastAsia="ro-RO"/>
              </w:rPr>
              <w:t>cabinetul de logopedie şi consiliere are o funcţionare bună;</w:t>
            </w:r>
          </w:p>
          <w:p w:rsidR="00C91847" w:rsidRPr="00CA4E73" w:rsidRDefault="00C91847" w:rsidP="00177943">
            <w:pPr>
              <w:pStyle w:val="Bodytext391"/>
              <w:ind w:left="100" w:right="180"/>
              <w:jc w:val="both"/>
              <w:rPr>
                <w:rFonts w:ascii="Times New Roman" w:eastAsia="Times New Roman" w:hAnsi="Times New Roman"/>
                <w:sz w:val="24"/>
                <w:szCs w:val="24"/>
              </w:rPr>
            </w:pPr>
            <w:r>
              <w:rPr>
                <w:rFonts w:ascii="Times New Roman" w:eastAsia="Times New Roman" w:hAnsi="Times New Roman"/>
                <w:sz w:val="24"/>
                <w:szCs w:val="24"/>
                <w:lang w:eastAsia="ro-RO"/>
              </w:rPr>
              <w:t xml:space="preserve">- </w:t>
            </w:r>
            <w:r w:rsidRPr="00CA4E73">
              <w:rPr>
                <w:rFonts w:ascii="Times New Roman" w:eastAsia="Times New Roman" w:hAnsi="Times New Roman"/>
                <w:sz w:val="24"/>
                <w:szCs w:val="24"/>
                <w:lang w:eastAsia="ro-RO"/>
              </w:rPr>
              <w:t>bugetul şcolii acoperă nece</w:t>
            </w:r>
            <w:r>
              <w:rPr>
                <w:rFonts w:ascii="Times New Roman" w:eastAsia="Times New Roman" w:hAnsi="Times New Roman"/>
                <w:sz w:val="24"/>
                <w:szCs w:val="24"/>
                <w:lang w:eastAsia="ro-RO"/>
              </w:rPr>
              <w:t>sarul mediu de funcţionare; (plă</w:t>
            </w:r>
            <w:r w:rsidRPr="00CA4E73">
              <w:rPr>
                <w:rFonts w:ascii="Times New Roman" w:eastAsia="Times New Roman" w:hAnsi="Times New Roman"/>
                <w:sz w:val="24"/>
                <w:szCs w:val="24"/>
                <w:lang w:eastAsia="ro-RO"/>
              </w:rPr>
              <w:t>ţi burse, materiale, reparaţii)</w:t>
            </w:r>
          </w:p>
          <w:p w:rsidR="00C91847" w:rsidRPr="00CA4E73" w:rsidRDefault="00C91847" w:rsidP="00177943">
            <w:pPr>
              <w:jc w:val="both"/>
              <w:rPr>
                <w:rFonts w:ascii="Times New Roman" w:eastAsia="Times New Roman" w:hAnsi="Times New Roman"/>
              </w:rPr>
            </w:pPr>
            <w:r w:rsidRPr="00CA4E73">
              <w:rPr>
                <w:rFonts w:ascii="Times New Roman" w:eastAsia="Times New Roman" w:hAnsi="Times New Roman"/>
                <w:sz w:val="24"/>
                <w:szCs w:val="24"/>
                <w:lang w:eastAsia="ro-RO"/>
              </w:rPr>
              <w:t>există resurse extrabugetare</w:t>
            </w:r>
          </w:p>
        </w:tc>
        <w:tc>
          <w:tcPr>
            <w:tcW w:w="4536" w:type="dxa"/>
          </w:tcPr>
          <w:p w:rsidR="00C91847" w:rsidRPr="00CA4E73" w:rsidRDefault="00C91847" w:rsidP="00C91847">
            <w:pPr>
              <w:numPr>
                <w:ilvl w:val="0"/>
                <w:numId w:val="6"/>
              </w:numPr>
              <w:jc w:val="both"/>
              <w:rPr>
                <w:rFonts w:ascii="Times New Roman" w:eastAsia="Times New Roman" w:hAnsi="Times New Roman"/>
              </w:rPr>
            </w:pPr>
            <w:r w:rsidRPr="00CA4E73">
              <w:rPr>
                <w:rFonts w:ascii="Times New Roman" w:eastAsia="Times New Roman" w:hAnsi="Times New Roman"/>
              </w:rPr>
              <w:t>mare parte din mobilierul şcolii este vechi, necorespunzător;</w:t>
            </w:r>
          </w:p>
          <w:p w:rsidR="00C91847" w:rsidRPr="00CA4E73" w:rsidRDefault="00C91847" w:rsidP="00C91847">
            <w:pPr>
              <w:numPr>
                <w:ilvl w:val="0"/>
                <w:numId w:val="6"/>
              </w:numPr>
              <w:jc w:val="both"/>
              <w:rPr>
                <w:rFonts w:ascii="Times New Roman" w:eastAsia="Times New Roman" w:hAnsi="Times New Roman"/>
              </w:rPr>
            </w:pPr>
            <w:r w:rsidRPr="00CA4E73">
              <w:rPr>
                <w:rFonts w:ascii="Times New Roman" w:eastAsia="Times New Roman" w:hAnsi="Times New Roman"/>
              </w:rPr>
              <w:t>lipseşte o sală de festivităţi;</w:t>
            </w:r>
          </w:p>
          <w:p w:rsidR="00C91847" w:rsidRPr="00CA4E73" w:rsidRDefault="00C91847" w:rsidP="00C91847">
            <w:pPr>
              <w:numPr>
                <w:ilvl w:val="0"/>
                <w:numId w:val="6"/>
              </w:numPr>
              <w:jc w:val="both"/>
              <w:rPr>
                <w:rFonts w:ascii="Times New Roman" w:eastAsia="Times New Roman" w:hAnsi="Times New Roman"/>
              </w:rPr>
            </w:pPr>
            <w:r w:rsidRPr="00CA4E73">
              <w:rPr>
                <w:rFonts w:ascii="Times New Roman" w:eastAsia="Times New Roman" w:hAnsi="Times New Roman"/>
              </w:rPr>
              <w:t>lipsa de preocupare pentru informare şi documentare a cadrelor didactice în vederea obţinerii unor fonduri pentru îmbunătăţirea ambientului clasei, şcolii sau chiar fonduri europene prin proiecte;</w:t>
            </w:r>
          </w:p>
        </w:tc>
      </w:tr>
      <w:tr w:rsidR="00C91847" w:rsidRPr="00CA4E73" w:rsidTr="00177943">
        <w:tc>
          <w:tcPr>
            <w:tcW w:w="5103" w:type="dxa"/>
          </w:tcPr>
          <w:p w:rsidR="00C91847" w:rsidRPr="00CA4E73" w:rsidRDefault="00C91847" w:rsidP="00177943">
            <w:pPr>
              <w:rPr>
                <w:rFonts w:ascii="Times New Roman" w:eastAsia="Times New Roman" w:hAnsi="Times New Roman"/>
              </w:rPr>
            </w:pPr>
            <w:r w:rsidRPr="00CA4E73">
              <w:rPr>
                <w:rFonts w:ascii="Times New Roman" w:eastAsia="Times New Roman" w:hAnsi="Times New Roman"/>
              </w:rPr>
              <w:t>Oportunităţi</w:t>
            </w:r>
          </w:p>
        </w:tc>
        <w:tc>
          <w:tcPr>
            <w:tcW w:w="4536" w:type="dxa"/>
          </w:tcPr>
          <w:p w:rsidR="00C91847" w:rsidRPr="00CA4E73" w:rsidRDefault="00C91847" w:rsidP="00177943">
            <w:pPr>
              <w:rPr>
                <w:rFonts w:ascii="Times New Roman" w:eastAsia="Times New Roman" w:hAnsi="Times New Roman"/>
              </w:rPr>
            </w:pPr>
            <w:r w:rsidRPr="00CA4E73">
              <w:rPr>
                <w:rFonts w:ascii="Times New Roman" w:eastAsia="Times New Roman" w:hAnsi="Times New Roman"/>
              </w:rPr>
              <w:t>Factori de risc (Ameninţări)</w:t>
            </w:r>
          </w:p>
        </w:tc>
      </w:tr>
      <w:tr w:rsidR="00C91847" w:rsidRPr="00CA4E73" w:rsidTr="00177943">
        <w:tc>
          <w:tcPr>
            <w:tcW w:w="5103" w:type="dxa"/>
          </w:tcPr>
          <w:p w:rsidR="00C91847" w:rsidRPr="00CA4E73" w:rsidRDefault="00C91847" w:rsidP="00C91847">
            <w:pPr>
              <w:pStyle w:val="Bodytext391"/>
              <w:numPr>
                <w:ilvl w:val="0"/>
                <w:numId w:val="7"/>
              </w:numPr>
              <w:tabs>
                <w:tab w:val="left" w:pos="360"/>
              </w:tabs>
              <w:ind w:left="360" w:hanging="340"/>
              <w:rPr>
                <w:rFonts w:ascii="Times New Roman" w:eastAsia="Times New Roman" w:hAnsi="Times New Roman"/>
                <w:lang w:eastAsia="ro-RO"/>
              </w:rPr>
            </w:pPr>
            <w:r w:rsidRPr="00CA4E73">
              <w:rPr>
                <w:rFonts w:ascii="Times New Roman" w:eastAsia="Times New Roman" w:hAnsi="Times New Roman"/>
                <w:lang w:eastAsia="ro-RO"/>
              </w:rPr>
              <w:t xml:space="preserve">în perspectiva descentralizării învăţământului implicarea mai mare a C.A </w:t>
            </w:r>
          </w:p>
          <w:p w:rsidR="00C91847" w:rsidRPr="00CA4E73" w:rsidRDefault="00C91847" w:rsidP="00C91847">
            <w:pPr>
              <w:pStyle w:val="Bodytext391"/>
              <w:numPr>
                <w:ilvl w:val="0"/>
                <w:numId w:val="7"/>
              </w:numPr>
              <w:tabs>
                <w:tab w:val="left" w:pos="360"/>
              </w:tabs>
              <w:ind w:left="20" w:hanging="360"/>
              <w:rPr>
                <w:rFonts w:ascii="Times New Roman" w:eastAsia="Times New Roman" w:hAnsi="Times New Roman"/>
              </w:rPr>
            </w:pPr>
            <w:r w:rsidRPr="00CA4E73">
              <w:rPr>
                <w:rFonts w:ascii="Times New Roman" w:eastAsia="Times New Roman" w:hAnsi="Times New Roman"/>
                <w:lang w:eastAsia="ro-RO"/>
              </w:rPr>
              <w:t>finanţarea per elev</w:t>
            </w:r>
          </w:p>
          <w:p w:rsidR="00C91847" w:rsidRPr="00CA4E73" w:rsidRDefault="00C91847" w:rsidP="00C91847">
            <w:pPr>
              <w:pStyle w:val="Bodytext391"/>
              <w:numPr>
                <w:ilvl w:val="0"/>
                <w:numId w:val="7"/>
              </w:numPr>
              <w:tabs>
                <w:tab w:val="left" w:pos="360"/>
              </w:tabs>
              <w:ind w:left="360" w:hanging="340"/>
              <w:rPr>
                <w:rFonts w:ascii="Times New Roman" w:eastAsia="Times New Roman" w:hAnsi="Times New Roman"/>
              </w:rPr>
            </w:pPr>
            <w:r w:rsidRPr="00CA4E73">
              <w:rPr>
                <w:rFonts w:ascii="Times New Roman" w:eastAsia="Times New Roman" w:hAnsi="Times New Roman"/>
                <w:lang w:eastAsia="ro-RO"/>
              </w:rPr>
              <w:t xml:space="preserve">programe pentru modernizări, dotări - prin proiecte </w:t>
            </w:r>
          </w:p>
          <w:p w:rsidR="00C91847" w:rsidRPr="00CA4E73" w:rsidRDefault="00C91847" w:rsidP="00C91847">
            <w:pPr>
              <w:pStyle w:val="Bodytext391"/>
              <w:numPr>
                <w:ilvl w:val="0"/>
                <w:numId w:val="7"/>
              </w:numPr>
              <w:tabs>
                <w:tab w:val="left" w:pos="360"/>
              </w:tabs>
              <w:ind w:left="360" w:hanging="340"/>
              <w:rPr>
                <w:rFonts w:ascii="Times New Roman" w:eastAsia="Times New Roman" w:hAnsi="Times New Roman"/>
              </w:rPr>
            </w:pPr>
            <w:r w:rsidRPr="00CA4E73">
              <w:rPr>
                <w:rFonts w:ascii="Times New Roman" w:eastAsia="Times New Roman" w:hAnsi="Times New Roman"/>
                <w:lang w:eastAsia="ro-RO"/>
              </w:rPr>
              <w:t xml:space="preserve">acordare de burse pentru elevii cu probleme financiare dar şi pentru cei cu rezultate deosebite; </w:t>
            </w:r>
          </w:p>
          <w:p w:rsidR="00C91847" w:rsidRPr="00CA4E73" w:rsidRDefault="00C91847" w:rsidP="00C91847">
            <w:pPr>
              <w:pStyle w:val="Bodytext391"/>
              <w:numPr>
                <w:ilvl w:val="0"/>
                <w:numId w:val="7"/>
              </w:numPr>
              <w:tabs>
                <w:tab w:val="left" w:pos="360"/>
              </w:tabs>
              <w:ind w:left="20" w:hanging="360"/>
              <w:rPr>
                <w:rFonts w:ascii="Times New Roman" w:eastAsia="Times New Roman" w:hAnsi="Times New Roman"/>
              </w:rPr>
            </w:pPr>
            <w:r w:rsidRPr="00CA4E73">
              <w:rPr>
                <w:rFonts w:ascii="Times New Roman" w:eastAsia="Times New Roman" w:hAnsi="Times New Roman"/>
                <w:lang w:eastAsia="ro-RO"/>
              </w:rPr>
              <w:t>reamenajarea bibliotecii ca spaţiu CDI;</w:t>
            </w:r>
          </w:p>
          <w:p w:rsidR="00C91847" w:rsidRPr="00CA4E73" w:rsidRDefault="00C91847" w:rsidP="00C91847">
            <w:pPr>
              <w:pStyle w:val="Bodytext391"/>
              <w:numPr>
                <w:ilvl w:val="0"/>
                <w:numId w:val="7"/>
              </w:numPr>
              <w:tabs>
                <w:tab w:val="left" w:pos="360"/>
              </w:tabs>
              <w:ind w:left="360" w:hanging="340"/>
              <w:rPr>
                <w:rFonts w:ascii="Times New Roman" w:eastAsia="Times New Roman" w:hAnsi="Times New Roman"/>
              </w:rPr>
            </w:pPr>
            <w:r w:rsidRPr="00CA4E73">
              <w:rPr>
                <w:rFonts w:ascii="Times New Roman" w:eastAsia="Times New Roman" w:hAnsi="Times New Roman"/>
                <w:lang w:eastAsia="ro-RO"/>
              </w:rPr>
              <w:t xml:space="preserve">realizarea unei baze de date elevi, cadre didactice utilă; </w:t>
            </w:r>
          </w:p>
          <w:p w:rsidR="00C91847" w:rsidRPr="00CA4E73" w:rsidRDefault="00C91847" w:rsidP="00C91847">
            <w:pPr>
              <w:pStyle w:val="Bodytext391"/>
              <w:numPr>
                <w:ilvl w:val="0"/>
                <w:numId w:val="7"/>
              </w:numPr>
              <w:tabs>
                <w:tab w:val="left" w:pos="360"/>
              </w:tabs>
              <w:ind w:left="360" w:hanging="340"/>
              <w:rPr>
                <w:rFonts w:ascii="Times New Roman" w:eastAsia="Times New Roman" w:hAnsi="Times New Roman"/>
              </w:rPr>
            </w:pPr>
            <w:r w:rsidRPr="00CA4E73">
              <w:rPr>
                <w:rFonts w:ascii="Times New Roman" w:eastAsia="Times New Roman" w:hAnsi="Times New Roman"/>
                <w:lang w:eastAsia="ro-RO"/>
              </w:rPr>
              <w:t xml:space="preserve">procesul de profesionalizarea a carierei didactice şi </w:t>
            </w:r>
            <w:r w:rsidRPr="00CA4E73">
              <w:rPr>
                <w:rStyle w:val="Bodytext392"/>
                <w:rFonts w:ascii="Times New Roman" w:eastAsia="Times New Roman" w:hAnsi="Times New Roman" w:cs="Times New Roman"/>
                <w:lang w:eastAsia="ro-RO"/>
              </w:rPr>
              <w:t>manageriale;</w:t>
            </w:r>
          </w:p>
        </w:tc>
        <w:tc>
          <w:tcPr>
            <w:tcW w:w="4536" w:type="dxa"/>
          </w:tcPr>
          <w:p w:rsidR="00C91847" w:rsidRPr="00CA4E73" w:rsidRDefault="00C91847" w:rsidP="00177943">
            <w:pPr>
              <w:pStyle w:val="Bodytext391"/>
              <w:tabs>
                <w:tab w:val="left" w:leader="underscore" w:pos="4959"/>
              </w:tabs>
              <w:ind w:left="145" w:hanging="125"/>
              <w:rPr>
                <w:rFonts w:ascii="Times New Roman" w:eastAsia="Times New Roman" w:hAnsi="Times New Roman"/>
              </w:rPr>
            </w:pPr>
            <w:r w:rsidRPr="00CA4E73">
              <w:rPr>
                <w:rFonts w:ascii="Times New Roman" w:eastAsia="Times New Roman" w:hAnsi="Times New Roman"/>
                <w:lang w:eastAsia="ro-RO"/>
              </w:rPr>
              <w:t>- insuficienţa resurselor financiare pentru realizarea obiectivelor şcolii şi nealocarea lor la timpul potrivit;</w:t>
            </w:r>
          </w:p>
          <w:p w:rsidR="00C91847" w:rsidRPr="00CA4E73" w:rsidRDefault="00C91847" w:rsidP="00C91847">
            <w:pPr>
              <w:pStyle w:val="Bodytext391"/>
              <w:numPr>
                <w:ilvl w:val="0"/>
                <w:numId w:val="7"/>
              </w:numPr>
              <w:tabs>
                <w:tab w:val="left" w:pos="145"/>
              </w:tabs>
              <w:ind w:left="145" w:right="20" w:hanging="125"/>
              <w:rPr>
                <w:rFonts w:ascii="Times New Roman" w:eastAsia="Times New Roman" w:hAnsi="Times New Roman"/>
              </w:rPr>
            </w:pPr>
            <w:r w:rsidRPr="00CA4E73">
              <w:rPr>
                <w:rFonts w:ascii="Times New Roman" w:eastAsia="Times New Roman" w:hAnsi="Times New Roman"/>
                <w:lang w:eastAsia="ro-RO"/>
              </w:rPr>
              <w:t>insuficienţa resurselor proprii pentru a acoperii acţiuni de avergură (mobilier) care nu pot fi realizate de la bugetul de stat/ local;</w:t>
            </w:r>
          </w:p>
          <w:p w:rsidR="00C91847" w:rsidRPr="00CA4E73" w:rsidRDefault="00C91847" w:rsidP="00177943">
            <w:pPr>
              <w:pStyle w:val="Heading1101"/>
              <w:spacing w:after="0" w:line="240" w:lineRule="auto"/>
              <w:ind w:left="145" w:hanging="145"/>
              <w:rPr>
                <w:rFonts w:ascii="Times New Roman" w:eastAsia="Times New Roman" w:hAnsi="Times New Roman"/>
              </w:rPr>
            </w:pPr>
            <w:r w:rsidRPr="00CA4E73">
              <w:rPr>
                <w:rFonts w:ascii="Times New Roman" w:eastAsia="Times New Roman" w:hAnsi="Times New Roman"/>
                <w:lang w:eastAsia="ro-RO"/>
              </w:rPr>
              <w:t xml:space="preserve">- </w:t>
            </w:r>
            <w:r w:rsidRPr="00CA4E73">
              <w:rPr>
                <w:rFonts w:ascii="Times New Roman" w:eastAsia="Times New Roman" w:hAnsi="Times New Roman"/>
                <w:b w:val="0"/>
                <w:sz w:val="22"/>
                <w:szCs w:val="22"/>
                <w:lang w:eastAsia="ro-RO"/>
              </w:rPr>
              <w:t>lipsa unei planificări de alocare a resurselor financiare pe an îngreunează elaborarea unei</w:t>
            </w:r>
          </w:p>
          <w:p w:rsidR="00C91847" w:rsidRPr="00CA4E73" w:rsidRDefault="00C91847" w:rsidP="00177943">
            <w:pPr>
              <w:rPr>
                <w:rFonts w:ascii="Times New Roman" w:eastAsia="Times New Roman" w:hAnsi="Times New Roman"/>
              </w:rPr>
            </w:pPr>
            <w:r w:rsidRPr="00CA4E73">
              <w:rPr>
                <w:rFonts w:ascii="Times New Roman" w:eastAsia="Times New Roman" w:hAnsi="Times New Roman"/>
              </w:rPr>
              <w:t>Strategii;</w:t>
            </w:r>
          </w:p>
        </w:tc>
      </w:tr>
    </w:tbl>
    <w:p w:rsidR="00E368E3" w:rsidRDefault="00E368E3" w:rsidP="00C91847">
      <w:pPr>
        <w:jc w:val="both"/>
        <w:rPr>
          <w:rFonts w:ascii="Times New Roman" w:hAnsi="Times New Roman"/>
          <w:sz w:val="24"/>
          <w:szCs w:val="24"/>
        </w:rPr>
      </w:pPr>
    </w:p>
    <w:p w:rsidR="00C91847" w:rsidRPr="00CA4E73" w:rsidRDefault="00C91847" w:rsidP="00C91847">
      <w:pPr>
        <w:jc w:val="both"/>
        <w:rPr>
          <w:rFonts w:ascii="Times New Roman" w:hAnsi="Times New Roman"/>
          <w:sz w:val="24"/>
          <w:szCs w:val="24"/>
        </w:rPr>
      </w:pPr>
      <w:r w:rsidRPr="00CA4E73">
        <w:rPr>
          <w:rFonts w:ascii="Times New Roman" w:hAnsi="Times New Roman"/>
          <w:sz w:val="24"/>
          <w:szCs w:val="24"/>
        </w:rPr>
        <w:t>Relaţia cu comunitatea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2"/>
        <w:gridCol w:w="4576"/>
      </w:tblGrid>
      <w:tr w:rsidR="00C91847" w:rsidRPr="00CA4E73" w:rsidTr="00177943">
        <w:tc>
          <w:tcPr>
            <w:tcW w:w="4927" w:type="dxa"/>
          </w:tcPr>
          <w:p w:rsidR="00C91847" w:rsidRPr="00CA4E73" w:rsidRDefault="00C91847" w:rsidP="00177943">
            <w:pPr>
              <w:jc w:val="both"/>
              <w:rPr>
                <w:rFonts w:ascii="Times New Roman" w:eastAsia="Times New Roman" w:hAnsi="Times New Roman"/>
                <w:sz w:val="24"/>
                <w:szCs w:val="24"/>
              </w:rPr>
            </w:pPr>
            <w:r w:rsidRPr="00CA4E73">
              <w:rPr>
                <w:rFonts w:ascii="Times New Roman" w:eastAsia="Times New Roman" w:hAnsi="Times New Roman"/>
                <w:sz w:val="24"/>
                <w:szCs w:val="24"/>
              </w:rPr>
              <w:t>Puncte tari</w:t>
            </w:r>
          </w:p>
        </w:tc>
        <w:tc>
          <w:tcPr>
            <w:tcW w:w="4928" w:type="dxa"/>
          </w:tcPr>
          <w:p w:rsidR="00C91847" w:rsidRPr="00CA4E73" w:rsidRDefault="00C91847" w:rsidP="00177943">
            <w:pPr>
              <w:jc w:val="both"/>
              <w:rPr>
                <w:rFonts w:ascii="Times New Roman" w:eastAsia="Times New Roman" w:hAnsi="Times New Roman"/>
                <w:sz w:val="24"/>
                <w:szCs w:val="24"/>
              </w:rPr>
            </w:pPr>
            <w:r w:rsidRPr="00CA4E73">
              <w:rPr>
                <w:rFonts w:ascii="Times New Roman" w:eastAsia="Times New Roman" w:hAnsi="Times New Roman"/>
                <w:sz w:val="24"/>
                <w:szCs w:val="24"/>
              </w:rPr>
              <w:t>Puncte slabe</w:t>
            </w:r>
          </w:p>
        </w:tc>
      </w:tr>
      <w:tr w:rsidR="00C91847" w:rsidRPr="00CA4E73" w:rsidTr="00177943">
        <w:tc>
          <w:tcPr>
            <w:tcW w:w="4927" w:type="dxa"/>
          </w:tcPr>
          <w:p w:rsidR="00C91847" w:rsidRPr="00CA4E73" w:rsidRDefault="00C91847" w:rsidP="00C91847">
            <w:pPr>
              <w:pStyle w:val="Bodytext21"/>
              <w:numPr>
                <w:ilvl w:val="0"/>
                <w:numId w:val="7"/>
              </w:numPr>
              <w:shd w:val="clear" w:color="auto" w:fill="auto"/>
              <w:tabs>
                <w:tab w:val="left" w:pos="225"/>
              </w:tabs>
              <w:ind w:left="360" w:hanging="360"/>
              <w:jc w:val="left"/>
              <w:rPr>
                <w:rFonts w:ascii="Times New Roman" w:eastAsia="Times New Roman" w:hAnsi="Times New Roman"/>
              </w:rPr>
            </w:pPr>
            <w:r w:rsidRPr="00CA4E73">
              <w:rPr>
                <w:rFonts w:ascii="Times New Roman" w:eastAsia="Times New Roman" w:hAnsi="Times New Roman"/>
                <w:lang w:eastAsia="ro-RO"/>
              </w:rPr>
              <w:t>o colaborare foarte bună cu părinţii;</w:t>
            </w:r>
          </w:p>
          <w:p w:rsidR="00C91847" w:rsidRPr="00CA4E73" w:rsidRDefault="00C91847" w:rsidP="00C91847">
            <w:pPr>
              <w:pStyle w:val="Bodytext21"/>
              <w:numPr>
                <w:ilvl w:val="0"/>
                <w:numId w:val="7"/>
              </w:numPr>
              <w:shd w:val="clear" w:color="auto" w:fill="auto"/>
              <w:tabs>
                <w:tab w:val="left" w:pos="230"/>
              </w:tabs>
              <w:ind w:left="725" w:hanging="360"/>
              <w:jc w:val="left"/>
              <w:rPr>
                <w:rFonts w:ascii="Times New Roman" w:eastAsia="Times New Roman" w:hAnsi="Times New Roman"/>
              </w:rPr>
            </w:pPr>
            <w:r w:rsidRPr="00CA4E73">
              <w:rPr>
                <w:rFonts w:ascii="Times New Roman" w:eastAsia="Times New Roman" w:hAnsi="Times New Roman"/>
                <w:lang w:eastAsia="ro-RO"/>
              </w:rPr>
              <w:t>colaborarea permanentă cu Primăria Giulvăz,Consiliul local</w:t>
            </w:r>
          </w:p>
          <w:p w:rsidR="00C91847" w:rsidRPr="00CA4E73" w:rsidRDefault="00C91847" w:rsidP="00C91847">
            <w:pPr>
              <w:pStyle w:val="Bodytext21"/>
              <w:numPr>
                <w:ilvl w:val="0"/>
                <w:numId w:val="7"/>
              </w:numPr>
              <w:shd w:val="clear" w:color="auto" w:fill="auto"/>
              <w:tabs>
                <w:tab w:val="left" w:pos="230"/>
              </w:tabs>
              <w:ind w:left="725" w:hanging="360"/>
              <w:jc w:val="left"/>
              <w:rPr>
                <w:rFonts w:ascii="Times New Roman" w:eastAsia="Times New Roman" w:hAnsi="Times New Roman"/>
              </w:rPr>
            </w:pPr>
            <w:r w:rsidRPr="00CA4E73">
              <w:rPr>
                <w:rFonts w:ascii="Times New Roman" w:eastAsia="Times New Roman" w:hAnsi="Times New Roman"/>
                <w:lang w:eastAsia="ro-RO"/>
              </w:rPr>
              <w:t xml:space="preserve">Participarea şcolii la programe organizate de Primăria Giulvăz,Poliţie,Biserică,alte </w:t>
            </w:r>
            <w:r w:rsidRPr="00CA4E73">
              <w:rPr>
                <w:rFonts w:ascii="Times New Roman" w:eastAsia="Times New Roman" w:hAnsi="Times New Roman"/>
                <w:lang w:eastAsia="ro-RO"/>
              </w:rPr>
              <w:lastRenderedPageBreak/>
              <w:t>organizaţii;</w:t>
            </w:r>
          </w:p>
          <w:p w:rsidR="00C91847" w:rsidRDefault="00C91847" w:rsidP="00C91847">
            <w:pPr>
              <w:pStyle w:val="Bodytext21"/>
              <w:numPr>
                <w:ilvl w:val="0"/>
                <w:numId w:val="7"/>
              </w:numPr>
              <w:shd w:val="clear" w:color="auto" w:fill="auto"/>
              <w:tabs>
                <w:tab w:val="left" w:pos="225"/>
              </w:tabs>
              <w:ind w:left="725" w:hanging="360"/>
              <w:jc w:val="left"/>
              <w:rPr>
                <w:rFonts w:ascii="Times New Roman" w:eastAsia="Times New Roman" w:hAnsi="Times New Roman"/>
              </w:rPr>
            </w:pPr>
            <w:r w:rsidRPr="00CA4E73">
              <w:rPr>
                <w:rFonts w:ascii="Times New Roman" w:eastAsia="Times New Roman" w:hAnsi="Times New Roman"/>
                <w:lang w:eastAsia="ro-RO"/>
              </w:rPr>
              <w:t>participarea şcolii la programe iniţiate de aceştia în calitate de partener sau programe în care aceştia devin parteneri;</w:t>
            </w:r>
          </w:p>
          <w:p w:rsidR="00C91847" w:rsidRPr="00CA4E73" w:rsidRDefault="00C91847" w:rsidP="00C91847">
            <w:pPr>
              <w:pStyle w:val="Bodytext21"/>
              <w:numPr>
                <w:ilvl w:val="0"/>
                <w:numId w:val="7"/>
              </w:numPr>
              <w:shd w:val="clear" w:color="auto" w:fill="auto"/>
              <w:tabs>
                <w:tab w:val="left" w:pos="225"/>
              </w:tabs>
              <w:ind w:left="725" w:hanging="360"/>
              <w:jc w:val="left"/>
              <w:rPr>
                <w:rFonts w:ascii="Times New Roman" w:eastAsia="Times New Roman" w:hAnsi="Times New Roman"/>
              </w:rPr>
            </w:pPr>
            <w:r w:rsidRPr="00CA4E73">
              <w:rPr>
                <w:rFonts w:ascii="Times New Roman" w:eastAsia="Times New Roman" w:hAnsi="Times New Roman"/>
                <w:lang w:eastAsia="ro-RO"/>
              </w:rPr>
              <w:t>reprezentarea Consiliului Local în C.A al şcolii;</w:t>
            </w:r>
          </w:p>
          <w:p w:rsidR="00C91847" w:rsidRPr="00CA4E73" w:rsidRDefault="00C91847" w:rsidP="00177943">
            <w:pPr>
              <w:jc w:val="both"/>
              <w:rPr>
                <w:rFonts w:ascii="Times New Roman" w:eastAsia="Times New Roman" w:hAnsi="Times New Roman"/>
                <w:sz w:val="20"/>
                <w:szCs w:val="20"/>
              </w:rPr>
            </w:pPr>
          </w:p>
        </w:tc>
        <w:tc>
          <w:tcPr>
            <w:tcW w:w="4928" w:type="dxa"/>
          </w:tcPr>
          <w:p w:rsidR="00C91847" w:rsidRPr="00CA4E73" w:rsidRDefault="00C91847" w:rsidP="00C91847">
            <w:pPr>
              <w:numPr>
                <w:ilvl w:val="0"/>
                <w:numId w:val="7"/>
              </w:numPr>
              <w:jc w:val="both"/>
              <w:rPr>
                <w:rFonts w:ascii="Times New Roman" w:eastAsia="Times New Roman" w:hAnsi="Times New Roman"/>
                <w:sz w:val="24"/>
                <w:szCs w:val="24"/>
              </w:rPr>
            </w:pPr>
            <w:r w:rsidRPr="00CA4E73">
              <w:rPr>
                <w:rFonts w:ascii="Times New Roman" w:eastAsia="Times New Roman" w:hAnsi="Times New Roman"/>
                <w:sz w:val="24"/>
                <w:szCs w:val="24"/>
              </w:rPr>
              <w:lastRenderedPageBreak/>
              <w:t>dificultăţi în atragerea sponsorilor.</w:t>
            </w:r>
          </w:p>
        </w:tc>
      </w:tr>
      <w:tr w:rsidR="00C91847" w:rsidRPr="00CA4E73" w:rsidTr="00177943">
        <w:tc>
          <w:tcPr>
            <w:tcW w:w="4927" w:type="dxa"/>
          </w:tcPr>
          <w:p w:rsidR="00C91847" w:rsidRPr="00CA4E73" w:rsidRDefault="00C91847" w:rsidP="00177943">
            <w:pPr>
              <w:jc w:val="both"/>
              <w:rPr>
                <w:rFonts w:ascii="Times New Roman" w:eastAsia="Times New Roman" w:hAnsi="Times New Roman"/>
                <w:sz w:val="24"/>
                <w:szCs w:val="24"/>
              </w:rPr>
            </w:pPr>
            <w:r w:rsidRPr="00CA4E73">
              <w:rPr>
                <w:rFonts w:ascii="Times New Roman" w:eastAsia="Times New Roman" w:hAnsi="Times New Roman"/>
                <w:sz w:val="24"/>
                <w:szCs w:val="24"/>
              </w:rPr>
              <w:lastRenderedPageBreak/>
              <w:t>Oportunităţi</w:t>
            </w:r>
          </w:p>
        </w:tc>
        <w:tc>
          <w:tcPr>
            <w:tcW w:w="4928" w:type="dxa"/>
          </w:tcPr>
          <w:p w:rsidR="00C91847" w:rsidRPr="00CA4E73" w:rsidRDefault="00C91847" w:rsidP="00177943">
            <w:pPr>
              <w:jc w:val="both"/>
              <w:rPr>
                <w:rFonts w:ascii="Times New Roman" w:eastAsia="Times New Roman" w:hAnsi="Times New Roman"/>
                <w:sz w:val="24"/>
                <w:szCs w:val="24"/>
              </w:rPr>
            </w:pPr>
            <w:r w:rsidRPr="00CA4E73">
              <w:rPr>
                <w:rFonts w:ascii="Times New Roman" w:eastAsia="Times New Roman" w:hAnsi="Times New Roman"/>
                <w:sz w:val="24"/>
                <w:szCs w:val="24"/>
              </w:rPr>
              <w:t>Factori de risc (Ameninţări)</w:t>
            </w:r>
          </w:p>
        </w:tc>
      </w:tr>
      <w:tr w:rsidR="00C91847" w:rsidRPr="00CA4E73" w:rsidTr="00177943">
        <w:tc>
          <w:tcPr>
            <w:tcW w:w="4927" w:type="dxa"/>
          </w:tcPr>
          <w:p w:rsidR="00C91847" w:rsidRPr="00160887" w:rsidRDefault="00C91847" w:rsidP="00C91847">
            <w:pPr>
              <w:pStyle w:val="Bodytext10"/>
              <w:numPr>
                <w:ilvl w:val="0"/>
                <w:numId w:val="7"/>
              </w:numPr>
              <w:shd w:val="clear" w:color="auto" w:fill="auto"/>
              <w:tabs>
                <w:tab w:val="left" w:pos="388"/>
              </w:tabs>
              <w:spacing w:before="0"/>
              <w:ind w:left="725" w:hanging="360"/>
              <w:rPr>
                <w:rFonts w:ascii="Times New Roman" w:eastAsia="Times New Roman" w:hAnsi="Times New Roman"/>
                <w:sz w:val="24"/>
                <w:szCs w:val="24"/>
              </w:rPr>
            </w:pPr>
            <w:r w:rsidRPr="00160887">
              <w:rPr>
                <w:rFonts w:ascii="Times New Roman" w:eastAsia="Times New Roman" w:hAnsi="Times New Roman"/>
                <w:sz w:val="24"/>
                <w:szCs w:val="24"/>
                <w:lang w:eastAsia="ro-RO"/>
              </w:rPr>
              <w:t>buna colaborare cu ISJ Timiș,şi unităţi conexe CCD,CJRAE alte unităţi şcolare;</w:t>
            </w:r>
          </w:p>
          <w:p w:rsidR="00C91847" w:rsidRPr="00160887" w:rsidRDefault="00C91847" w:rsidP="00C91847">
            <w:pPr>
              <w:pStyle w:val="Bodytext10"/>
              <w:numPr>
                <w:ilvl w:val="0"/>
                <w:numId w:val="7"/>
              </w:numPr>
              <w:shd w:val="clear" w:color="auto" w:fill="auto"/>
              <w:tabs>
                <w:tab w:val="left" w:pos="383"/>
              </w:tabs>
              <w:spacing w:before="0"/>
              <w:ind w:left="725" w:hanging="360"/>
              <w:rPr>
                <w:rFonts w:ascii="Times New Roman" w:eastAsia="Times New Roman" w:hAnsi="Times New Roman"/>
                <w:sz w:val="24"/>
                <w:szCs w:val="24"/>
              </w:rPr>
            </w:pPr>
            <w:r w:rsidRPr="00160887">
              <w:rPr>
                <w:rFonts w:ascii="Times New Roman" w:eastAsia="Times New Roman" w:hAnsi="Times New Roman"/>
                <w:sz w:val="24"/>
                <w:szCs w:val="24"/>
                <w:lang w:eastAsia="ro-RO"/>
              </w:rPr>
              <w:t>pătrunderea publicaţiilor şcolare în mediul şcolar,local şi alte instituţii;</w:t>
            </w:r>
          </w:p>
          <w:p w:rsidR="00C91847" w:rsidRPr="00160887" w:rsidRDefault="00C91847" w:rsidP="00C91847">
            <w:pPr>
              <w:pStyle w:val="Bodytext10"/>
              <w:numPr>
                <w:ilvl w:val="0"/>
                <w:numId w:val="7"/>
              </w:numPr>
              <w:shd w:val="clear" w:color="auto" w:fill="auto"/>
              <w:tabs>
                <w:tab w:val="left" w:pos="388"/>
              </w:tabs>
              <w:spacing w:before="0"/>
              <w:ind w:left="725" w:hanging="360"/>
              <w:rPr>
                <w:rFonts w:ascii="Times New Roman" w:eastAsia="Times New Roman" w:hAnsi="Times New Roman"/>
                <w:sz w:val="24"/>
                <w:szCs w:val="24"/>
              </w:rPr>
            </w:pPr>
            <w:r w:rsidRPr="00160887">
              <w:rPr>
                <w:rFonts w:ascii="Times New Roman" w:eastAsia="Times New Roman" w:hAnsi="Times New Roman"/>
                <w:sz w:val="24"/>
                <w:szCs w:val="24"/>
                <w:lang w:eastAsia="ro-RO"/>
              </w:rPr>
              <w:t>creşterea nivelului de implicare şi a rolului comunităţii locale în luarea deciziilor privind dezvoltarea şcolii;</w:t>
            </w:r>
          </w:p>
          <w:p w:rsidR="00C91847" w:rsidRPr="00CA4E73" w:rsidRDefault="00C91847" w:rsidP="00177943">
            <w:pPr>
              <w:jc w:val="both"/>
              <w:rPr>
                <w:rFonts w:ascii="Times New Roman" w:eastAsia="Times New Roman" w:hAnsi="Times New Roman"/>
                <w:sz w:val="24"/>
                <w:szCs w:val="24"/>
              </w:rPr>
            </w:pPr>
            <w:r w:rsidRPr="00160887">
              <w:rPr>
                <w:rFonts w:ascii="Times New Roman" w:eastAsia="Times New Roman" w:hAnsi="Times New Roman"/>
                <w:sz w:val="24"/>
                <w:szCs w:val="24"/>
                <w:lang w:eastAsia="ro-RO"/>
              </w:rPr>
              <w:t>-o bună colaborare cu media locală pentru menţinerea imaginii şcolii la cote ridicate;</w:t>
            </w:r>
          </w:p>
        </w:tc>
        <w:tc>
          <w:tcPr>
            <w:tcW w:w="4928" w:type="dxa"/>
          </w:tcPr>
          <w:p w:rsidR="00C91847" w:rsidRPr="00160887" w:rsidRDefault="00C91847" w:rsidP="00177943">
            <w:pPr>
              <w:pStyle w:val="Bodytext41"/>
              <w:shd w:val="clear" w:color="auto" w:fill="auto"/>
              <w:tabs>
                <w:tab w:val="left" w:pos="440"/>
              </w:tabs>
              <w:spacing w:line="274" w:lineRule="exact"/>
              <w:jc w:val="both"/>
              <w:rPr>
                <w:rFonts w:ascii="Times New Roman" w:eastAsia="Times New Roman" w:hAnsi="Times New Roman"/>
              </w:rPr>
            </w:pPr>
            <w:r w:rsidRPr="00160887">
              <w:rPr>
                <w:rFonts w:ascii="Times New Roman" w:eastAsia="Times New Roman" w:hAnsi="Times New Roman"/>
              </w:rPr>
              <w:t>-dificultăţile materiale ale părinţilor duc la diminuarea sprijinului pe care îl acordă şcolii;</w:t>
            </w:r>
          </w:p>
          <w:p w:rsidR="00C91847" w:rsidRPr="00160887" w:rsidRDefault="00C91847" w:rsidP="00177943">
            <w:pPr>
              <w:pStyle w:val="Bodytext41"/>
              <w:shd w:val="clear" w:color="auto" w:fill="auto"/>
              <w:tabs>
                <w:tab w:val="left" w:pos="445"/>
              </w:tabs>
              <w:spacing w:line="274" w:lineRule="exact"/>
              <w:jc w:val="both"/>
              <w:rPr>
                <w:rFonts w:ascii="Times New Roman" w:eastAsia="Times New Roman" w:hAnsi="Times New Roman"/>
              </w:rPr>
            </w:pPr>
            <w:r w:rsidRPr="00160887">
              <w:rPr>
                <w:rFonts w:ascii="Times New Roman" w:eastAsia="Times New Roman" w:hAnsi="Times New Roman"/>
              </w:rPr>
              <w:t>- influenţa mediului extern poluant;</w:t>
            </w:r>
          </w:p>
          <w:p w:rsidR="00C91847" w:rsidRPr="00CA4E73" w:rsidRDefault="00C91847" w:rsidP="00177943">
            <w:pPr>
              <w:jc w:val="both"/>
              <w:rPr>
                <w:rFonts w:ascii="Times New Roman" w:eastAsia="Times New Roman" w:hAnsi="Times New Roman"/>
                <w:sz w:val="24"/>
                <w:szCs w:val="24"/>
              </w:rPr>
            </w:pPr>
            <w:r w:rsidRPr="00160887">
              <w:rPr>
                <w:rFonts w:ascii="Times New Roman" w:eastAsia="Times New Roman" w:hAnsi="Times New Roman"/>
                <w:sz w:val="24"/>
                <w:szCs w:val="24"/>
                <w:lang w:eastAsia="ro-RO"/>
              </w:rPr>
              <w:t>interesul dirijat al elevilor şi părinţilor mai mult spre notare decât spre cunoştinţelor acumulate datorită modului în care se face admiterea;</w:t>
            </w:r>
          </w:p>
        </w:tc>
      </w:tr>
    </w:tbl>
    <w:p w:rsidR="00C91847" w:rsidRPr="00CA4E73" w:rsidRDefault="00C91847" w:rsidP="00C91847">
      <w:pPr>
        <w:jc w:val="both"/>
        <w:rPr>
          <w:rFonts w:ascii="Times New Roman" w:hAnsi="Times New Roman"/>
          <w:sz w:val="24"/>
          <w:szCs w:val="24"/>
        </w:rPr>
      </w:pPr>
    </w:p>
    <w:p w:rsidR="00C91847" w:rsidRPr="00E368E3" w:rsidRDefault="00E368E3" w:rsidP="00E368E3">
      <w:pPr>
        <w:jc w:val="center"/>
        <w:rPr>
          <w:rFonts w:ascii="Times New Roman" w:hAnsi="Times New Roman"/>
          <w:b/>
          <w:sz w:val="28"/>
          <w:szCs w:val="28"/>
        </w:rPr>
      </w:pPr>
      <w:r>
        <w:rPr>
          <w:rFonts w:ascii="Times New Roman" w:hAnsi="Times New Roman"/>
          <w:b/>
          <w:sz w:val="28"/>
          <w:szCs w:val="28"/>
        </w:rPr>
        <w:t>4. ANALIZA P.E.S.T.E. (E.L.)</w:t>
      </w:r>
    </w:p>
    <w:p w:rsidR="00C91847" w:rsidRPr="00CA4E73" w:rsidRDefault="00C91847" w:rsidP="00C91847">
      <w:pPr>
        <w:pStyle w:val="Bodytext81"/>
        <w:ind w:right="100"/>
        <w:jc w:val="both"/>
        <w:rPr>
          <w:rFonts w:ascii="Times New Roman" w:hAnsi="Times New Roman"/>
        </w:rPr>
      </w:pPr>
    </w:p>
    <w:p w:rsidR="00C91847" w:rsidRPr="00CA4E73" w:rsidRDefault="00E368E3" w:rsidP="00C91847">
      <w:pPr>
        <w:jc w:val="both"/>
        <w:rPr>
          <w:rFonts w:ascii="Times New Roman" w:hAnsi="Times New Roman"/>
          <w:b/>
          <w:sz w:val="24"/>
          <w:szCs w:val="24"/>
        </w:rPr>
      </w:pPr>
      <w:r>
        <w:rPr>
          <w:rFonts w:ascii="Times New Roman" w:hAnsi="Times New Roman"/>
          <w:b/>
          <w:sz w:val="24"/>
          <w:szCs w:val="24"/>
        </w:rPr>
        <w:t>4.1.</w:t>
      </w:r>
      <w:r w:rsidR="00C91847" w:rsidRPr="00CA4E73">
        <w:rPr>
          <w:rFonts w:ascii="Times New Roman" w:hAnsi="Times New Roman"/>
          <w:b/>
          <w:sz w:val="24"/>
          <w:szCs w:val="24"/>
        </w:rPr>
        <w:t>Factori politici</w:t>
      </w:r>
    </w:p>
    <w:p w:rsidR="00C91847" w:rsidRPr="00CA4E73" w:rsidRDefault="00C91847" w:rsidP="00C91847">
      <w:pPr>
        <w:numPr>
          <w:ilvl w:val="0"/>
          <w:numId w:val="9"/>
        </w:numPr>
        <w:spacing w:after="0" w:line="240" w:lineRule="auto"/>
        <w:jc w:val="both"/>
        <w:rPr>
          <w:rFonts w:ascii="Times New Roman" w:hAnsi="Times New Roman"/>
          <w:sz w:val="24"/>
          <w:szCs w:val="24"/>
        </w:rPr>
      </w:pPr>
      <w:r w:rsidRPr="00CA4E73">
        <w:rPr>
          <w:rFonts w:ascii="Times New Roman" w:hAnsi="Times New Roman"/>
          <w:sz w:val="24"/>
          <w:szCs w:val="24"/>
        </w:rPr>
        <w:t>Cadrul legislativ, specific învăţământului preconizează descentralizarea şi autonomia sistemului de  învăţământ - Planul strategic al Ministerului Educaţiei şi Cercetării cu priorităţile: descentralizare, asigurarea calităţii, resurse umane, învăţarea continuă, ofertă educaţională flexibilă,accesibilitate la educaţie, diversitate culturală, standarde europene;</w:t>
      </w:r>
    </w:p>
    <w:p w:rsidR="00C91847" w:rsidRPr="00CA4E73" w:rsidRDefault="00C91847" w:rsidP="00C91847">
      <w:pPr>
        <w:numPr>
          <w:ilvl w:val="0"/>
          <w:numId w:val="9"/>
        </w:numPr>
        <w:spacing w:after="0" w:line="240" w:lineRule="auto"/>
        <w:jc w:val="both"/>
        <w:rPr>
          <w:rFonts w:ascii="Times New Roman" w:hAnsi="Times New Roman"/>
          <w:sz w:val="24"/>
          <w:szCs w:val="24"/>
        </w:rPr>
      </w:pPr>
      <w:r w:rsidRPr="00CA4E73">
        <w:rPr>
          <w:rFonts w:ascii="Times New Roman" w:hAnsi="Times New Roman"/>
          <w:sz w:val="24"/>
          <w:szCs w:val="24"/>
        </w:rPr>
        <w:t>apropierea şcolii de comunitate prin adoptarea unor decizii politice favorabile în administraţie şi finanţare şi existenţa unor strategii de dezvoltare care valorifică potenţialul unităţilor de învăţământ Strategia de dezvoltare a judeţului Timiș 2013-2020, Strategia de dezvoltare a regiunii S-V pentru perioada 2000-2015;</w:t>
      </w:r>
    </w:p>
    <w:p w:rsidR="00C91847" w:rsidRPr="00CA4E73" w:rsidRDefault="00C91847" w:rsidP="00C91847">
      <w:pPr>
        <w:numPr>
          <w:ilvl w:val="0"/>
          <w:numId w:val="9"/>
        </w:numPr>
        <w:spacing w:after="0" w:line="240" w:lineRule="auto"/>
        <w:jc w:val="both"/>
        <w:rPr>
          <w:rFonts w:ascii="Times New Roman" w:hAnsi="Times New Roman"/>
          <w:sz w:val="24"/>
          <w:szCs w:val="24"/>
        </w:rPr>
      </w:pPr>
      <w:r w:rsidRPr="00CA4E73">
        <w:rPr>
          <w:rFonts w:ascii="Times New Roman" w:hAnsi="Times New Roman"/>
          <w:sz w:val="24"/>
          <w:szCs w:val="24"/>
        </w:rPr>
        <w:t>deplasarea interesului în management de la control către autoevaluare,evaluare şi consiliere;</w:t>
      </w:r>
    </w:p>
    <w:p w:rsidR="00C91847" w:rsidRPr="00CA4E73" w:rsidRDefault="00C91847" w:rsidP="00C91847">
      <w:pPr>
        <w:numPr>
          <w:ilvl w:val="0"/>
          <w:numId w:val="9"/>
        </w:numPr>
        <w:spacing w:after="0" w:line="240" w:lineRule="auto"/>
        <w:jc w:val="both"/>
        <w:rPr>
          <w:rFonts w:ascii="Times New Roman" w:hAnsi="Times New Roman"/>
          <w:sz w:val="24"/>
          <w:szCs w:val="24"/>
        </w:rPr>
      </w:pPr>
      <w:r w:rsidRPr="00CA4E73">
        <w:rPr>
          <w:rFonts w:ascii="Times New Roman" w:hAnsi="Times New Roman"/>
          <w:sz w:val="24"/>
          <w:szCs w:val="24"/>
        </w:rPr>
        <w:t>liberalizarea unor sectoare, şi domenii de activitate, precum şi existenţa unor programe la nivel guvernamental cu impact în activitatea educaţională (piaţa cărţii şi manualelor, achiziţiile de material didactic,programe de formare a personalului);</w:t>
      </w:r>
    </w:p>
    <w:p w:rsidR="00C91847" w:rsidRPr="00CA4E73" w:rsidRDefault="00C91847" w:rsidP="00C91847">
      <w:pPr>
        <w:numPr>
          <w:ilvl w:val="0"/>
          <w:numId w:val="9"/>
        </w:numPr>
        <w:spacing w:after="0" w:line="240" w:lineRule="auto"/>
        <w:jc w:val="both"/>
        <w:rPr>
          <w:rFonts w:ascii="Times New Roman" w:hAnsi="Times New Roman"/>
          <w:sz w:val="24"/>
          <w:szCs w:val="24"/>
        </w:rPr>
      </w:pPr>
      <w:r w:rsidRPr="00CA4E73">
        <w:rPr>
          <w:rFonts w:ascii="Times New Roman" w:hAnsi="Times New Roman"/>
          <w:sz w:val="24"/>
          <w:szCs w:val="24"/>
        </w:rPr>
        <w:t>existenţa unor strategii de adaptare a sistemului de învăţământ românesc la standardele europene şi internaţionale;</w:t>
      </w:r>
    </w:p>
    <w:p w:rsidR="00C91847" w:rsidRPr="00CA4E73" w:rsidRDefault="00C91847" w:rsidP="00C91847">
      <w:pPr>
        <w:numPr>
          <w:ilvl w:val="0"/>
          <w:numId w:val="9"/>
        </w:numPr>
        <w:spacing w:after="0" w:line="240" w:lineRule="auto"/>
        <w:jc w:val="both"/>
        <w:rPr>
          <w:rFonts w:ascii="Times New Roman" w:hAnsi="Times New Roman"/>
          <w:sz w:val="24"/>
          <w:szCs w:val="24"/>
        </w:rPr>
      </w:pPr>
      <w:r w:rsidRPr="00CA4E73">
        <w:rPr>
          <w:rFonts w:ascii="Times New Roman" w:hAnsi="Times New Roman"/>
          <w:sz w:val="24"/>
          <w:szCs w:val="24"/>
        </w:rPr>
        <w:t>cadrul legislativ favorabil atragerii de resurse financiare complementare pentru dezvoltarea infrastructurii învăţământului - Programe de finanţare a învăţământului preuniversitar: PRIS (Proiectul pentru Reabilitarea Infrastructurii Şcolare),POR 2007-2013, alte programe;</w:t>
      </w:r>
    </w:p>
    <w:p w:rsidR="00C91847" w:rsidRPr="00CA4E73" w:rsidRDefault="00C91847" w:rsidP="00C91847">
      <w:pPr>
        <w:numPr>
          <w:ilvl w:val="0"/>
          <w:numId w:val="9"/>
        </w:numPr>
        <w:spacing w:after="0" w:line="240" w:lineRule="auto"/>
        <w:jc w:val="both"/>
        <w:rPr>
          <w:rFonts w:ascii="Times New Roman" w:hAnsi="Times New Roman"/>
          <w:sz w:val="24"/>
          <w:szCs w:val="24"/>
        </w:rPr>
      </w:pPr>
      <w:r w:rsidRPr="00CA4E73">
        <w:rPr>
          <w:rFonts w:ascii="Times New Roman" w:hAnsi="Times New Roman"/>
          <w:sz w:val="24"/>
          <w:szCs w:val="24"/>
        </w:rPr>
        <w:t xml:space="preserve">sporirea resurselor materiale şi informaţionale la dispoziţia unităţilor de învăţământ prin proiecte şi programe finanţate de statul român sau de către organismele europene </w:t>
      </w:r>
      <w:r w:rsidRPr="00CA4E73">
        <w:rPr>
          <w:rFonts w:ascii="Times New Roman" w:hAnsi="Times New Roman"/>
          <w:sz w:val="24"/>
          <w:szCs w:val="24"/>
        </w:rPr>
        <w:lastRenderedPageBreak/>
        <w:t>- programele de dotare a laboratoarelor şi cabinetelor, dotarea cu echipamente sportive, îmbunătăţirea fondului de carte, SEI (sistem educaţional informatizat);</w:t>
      </w:r>
    </w:p>
    <w:p w:rsidR="00C91847" w:rsidRPr="00CA4E73" w:rsidRDefault="00C91847" w:rsidP="00C91847">
      <w:pPr>
        <w:numPr>
          <w:ilvl w:val="0"/>
          <w:numId w:val="9"/>
        </w:numPr>
        <w:spacing w:after="0" w:line="240" w:lineRule="auto"/>
        <w:jc w:val="both"/>
        <w:rPr>
          <w:rFonts w:ascii="Times New Roman" w:hAnsi="Times New Roman"/>
          <w:sz w:val="24"/>
          <w:szCs w:val="24"/>
        </w:rPr>
      </w:pPr>
      <w:r w:rsidRPr="00CA4E73">
        <w:rPr>
          <w:rFonts w:ascii="Times New Roman" w:hAnsi="Times New Roman"/>
          <w:sz w:val="24"/>
          <w:szCs w:val="24"/>
        </w:rPr>
        <w:t xml:space="preserve"> finanţarea de către stat a programelor de asistenţă socială pentru elevi -Programul guvernamental „Lapte - Corn".</w:t>
      </w:r>
    </w:p>
    <w:p w:rsidR="00C91847" w:rsidRPr="00CA4E73" w:rsidRDefault="00C91847" w:rsidP="00C91847">
      <w:pPr>
        <w:numPr>
          <w:ilvl w:val="0"/>
          <w:numId w:val="9"/>
        </w:numPr>
        <w:spacing w:after="0" w:line="240" w:lineRule="auto"/>
        <w:jc w:val="both"/>
        <w:rPr>
          <w:rFonts w:ascii="Times New Roman" w:hAnsi="Times New Roman"/>
          <w:sz w:val="24"/>
          <w:szCs w:val="24"/>
        </w:rPr>
      </w:pPr>
      <w:r w:rsidRPr="00CA4E73">
        <w:rPr>
          <w:rFonts w:ascii="Times New Roman" w:hAnsi="Times New Roman"/>
          <w:sz w:val="24"/>
          <w:szCs w:val="24"/>
        </w:rPr>
        <w:t>existenţa proiectelor de pregătire şi perfecţionare a cadrelor didactice şi a programelor cu finalităţi de educaţie şi formare profesională</w:t>
      </w:r>
    </w:p>
    <w:p w:rsidR="00C91847" w:rsidRPr="00CA4E73" w:rsidRDefault="00C91847" w:rsidP="00C91847">
      <w:pPr>
        <w:numPr>
          <w:ilvl w:val="0"/>
          <w:numId w:val="9"/>
        </w:numPr>
        <w:spacing w:after="0" w:line="240" w:lineRule="auto"/>
        <w:jc w:val="both"/>
        <w:rPr>
          <w:rFonts w:ascii="Times New Roman" w:hAnsi="Times New Roman"/>
          <w:sz w:val="24"/>
          <w:szCs w:val="24"/>
        </w:rPr>
      </w:pPr>
      <w:r w:rsidRPr="00CA4E73">
        <w:rPr>
          <w:rFonts w:ascii="Times New Roman" w:hAnsi="Times New Roman"/>
          <w:sz w:val="24"/>
          <w:szCs w:val="24"/>
        </w:rPr>
        <w:t>cadrul legal favorabil accesului de către unităţile şcolare la fonduri structurale.</w:t>
      </w:r>
    </w:p>
    <w:p w:rsidR="00C91847" w:rsidRPr="00CA4E73" w:rsidRDefault="00E368E3" w:rsidP="00C91847">
      <w:pPr>
        <w:pStyle w:val="Heading141"/>
        <w:jc w:val="both"/>
        <w:rPr>
          <w:rFonts w:ascii="Times New Roman" w:hAnsi="Times New Roman"/>
          <w:sz w:val="24"/>
          <w:szCs w:val="24"/>
        </w:rPr>
      </w:pPr>
      <w:bookmarkStart w:id="1" w:name="bookmark6"/>
      <w:r>
        <w:rPr>
          <w:rFonts w:ascii="Times New Roman" w:hAnsi="Times New Roman"/>
          <w:sz w:val="24"/>
          <w:szCs w:val="24"/>
        </w:rPr>
        <w:t>4.2.</w:t>
      </w:r>
      <w:r w:rsidR="00C91847" w:rsidRPr="00CA4E73">
        <w:rPr>
          <w:rFonts w:ascii="Times New Roman" w:hAnsi="Times New Roman"/>
          <w:sz w:val="24"/>
          <w:szCs w:val="24"/>
        </w:rPr>
        <w:t>Factori economici</w:t>
      </w:r>
      <w:bookmarkEnd w:id="1"/>
    </w:p>
    <w:p w:rsidR="00C91847" w:rsidRPr="00CA4E73" w:rsidRDefault="00C91847" w:rsidP="00C91847">
      <w:pPr>
        <w:numPr>
          <w:ilvl w:val="0"/>
          <w:numId w:val="13"/>
        </w:numPr>
        <w:spacing w:after="0" w:line="240" w:lineRule="auto"/>
        <w:jc w:val="both"/>
        <w:rPr>
          <w:rFonts w:ascii="Times New Roman" w:hAnsi="Times New Roman"/>
          <w:sz w:val="24"/>
          <w:szCs w:val="24"/>
        </w:rPr>
      </w:pPr>
      <w:r w:rsidRPr="00CA4E73">
        <w:rPr>
          <w:rFonts w:ascii="Times New Roman" w:hAnsi="Times New Roman"/>
          <w:sz w:val="24"/>
          <w:szCs w:val="24"/>
        </w:rPr>
        <w:t>cadrul legal favorizează atragerea unor fonduri rambursabile sau nerambursabile de la diverşi agenţi economici (donaţii, sponsorizări) ;</w:t>
      </w:r>
    </w:p>
    <w:p w:rsidR="00C91847" w:rsidRPr="00CA4E73" w:rsidRDefault="00C91847" w:rsidP="00C91847">
      <w:pPr>
        <w:pStyle w:val="Bodytext121"/>
        <w:numPr>
          <w:ilvl w:val="0"/>
          <w:numId w:val="10"/>
        </w:numPr>
        <w:ind w:right="120"/>
        <w:jc w:val="both"/>
        <w:rPr>
          <w:rFonts w:ascii="Times New Roman" w:hAnsi="Times New Roman"/>
          <w:sz w:val="24"/>
          <w:szCs w:val="24"/>
        </w:rPr>
      </w:pPr>
      <w:r w:rsidRPr="00CA4E73">
        <w:rPr>
          <w:rFonts w:ascii="Times New Roman" w:hAnsi="Times New Roman"/>
          <w:sz w:val="24"/>
          <w:szCs w:val="24"/>
          <w:lang w:eastAsia="ro-RO"/>
        </w:rPr>
        <w:t>descentralizarea mecanismelor financiare referitoare la finanţarea învăţământului, astfel încât unităţile şcolare să poată valorifica superior potenţialul financiar, uman şi material de care dispun;</w:t>
      </w:r>
    </w:p>
    <w:p w:rsidR="00C91847" w:rsidRPr="00CA4E73" w:rsidRDefault="00C91847" w:rsidP="00C91847">
      <w:pPr>
        <w:pStyle w:val="Bodytext121"/>
        <w:numPr>
          <w:ilvl w:val="0"/>
          <w:numId w:val="10"/>
        </w:numPr>
        <w:ind w:right="120"/>
        <w:jc w:val="both"/>
        <w:rPr>
          <w:rFonts w:ascii="Times New Roman" w:hAnsi="Times New Roman"/>
          <w:sz w:val="24"/>
          <w:szCs w:val="24"/>
        </w:rPr>
      </w:pPr>
      <w:r w:rsidRPr="00CA4E73">
        <w:rPr>
          <w:rFonts w:ascii="Times New Roman" w:hAnsi="Times New Roman"/>
          <w:sz w:val="24"/>
          <w:szCs w:val="24"/>
          <w:lang w:eastAsia="ro-RO"/>
        </w:rPr>
        <w:t>orientarea actuală impune translarea interesului unităţilor şcolare spre o cultură a proiectelor;</w:t>
      </w:r>
    </w:p>
    <w:p w:rsidR="00C91847" w:rsidRPr="00CA4E73" w:rsidRDefault="00C91847" w:rsidP="00C91847">
      <w:pPr>
        <w:pStyle w:val="Bodytext121"/>
        <w:numPr>
          <w:ilvl w:val="0"/>
          <w:numId w:val="10"/>
        </w:numPr>
        <w:ind w:right="120"/>
        <w:jc w:val="both"/>
        <w:rPr>
          <w:rFonts w:ascii="Times New Roman" w:hAnsi="Times New Roman"/>
          <w:sz w:val="24"/>
          <w:szCs w:val="24"/>
        </w:rPr>
      </w:pPr>
      <w:r w:rsidRPr="00CA4E73">
        <w:rPr>
          <w:rFonts w:ascii="Times New Roman" w:hAnsi="Times New Roman"/>
          <w:sz w:val="24"/>
          <w:szCs w:val="24"/>
          <w:lang w:eastAsia="ro-RO"/>
        </w:rPr>
        <w:t xml:space="preserve"> migraţia forţei de muncă în străinătate conduce la o cerere sporită de forţă de muncă din partea pieţei interne şi externe în diverse calificări şi profesii.</w:t>
      </w:r>
    </w:p>
    <w:p w:rsidR="00C91847" w:rsidRPr="00CA4E73" w:rsidRDefault="00E368E3" w:rsidP="00C91847">
      <w:pPr>
        <w:pStyle w:val="Heading141"/>
        <w:jc w:val="both"/>
        <w:rPr>
          <w:rFonts w:ascii="Times New Roman" w:hAnsi="Times New Roman"/>
          <w:sz w:val="24"/>
          <w:szCs w:val="24"/>
        </w:rPr>
      </w:pPr>
      <w:bookmarkStart w:id="2" w:name="bookmark7"/>
      <w:r>
        <w:rPr>
          <w:rFonts w:ascii="Times New Roman" w:hAnsi="Times New Roman"/>
          <w:sz w:val="24"/>
          <w:szCs w:val="24"/>
          <w:lang w:eastAsia="ro-RO"/>
        </w:rPr>
        <w:t>4.3.</w:t>
      </w:r>
      <w:r w:rsidR="00C91847" w:rsidRPr="00CA4E73">
        <w:rPr>
          <w:rFonts w:ascii="Times New Roman" w:hAnsi="Times New Roman"/>
          <w:sz w:val="24"/>
          <w:szCs w:val="24"/>
          <w:lang w:eastAsia="ro-RO"/>
        </w:rPr>
        <w:t>Factori sociali</w:t>
      </w:r>
      <w:bookmarkEnd w:id="2"/>
    </w:p>
    <w:p w:rsidR="00C91847" w:rsidRPr="00CA4E73" w:rsidRDefault="00C91847" w:rsidP="00C91847">
      <w:pPr>
        <w:pStyle w:val="Bodytext121"/>
        <w:numPr>
          <w:ilvl w:val="0"/>
          <w:numId w:val="11"/>
        </w:numPr>
        <w:jc w:val="both"/>
        <w:rPr>
          <w:rFonts w:ascii="Times New Roman" w:hAnsi="Times New Roman"/>
          <w:sz w:val="24"/>
          <w:szCs w:val="24"/>
        </w:rPr>
      </w:pPr>
      <w:r w:rsidRPr="00CA4E73">
        <w:rPr>
          <w:rFonts w:ascii="Times New Roman" w:hAnsi="Times New Roman"/>
          <w:sz w:val="24"/>
          <w:szCs w:val="24"/>
          <w:lang w:eastAsia="ro-RO"/>
        </w:rPr>
        <w:t>fluctuaţiile demografice influenţează cifrele de şcolarizare ale unităţilor de învăţământ;</w:t>
      </w:r>
    </w:p>
    <w:p w:rsidR="00C91847" w:rsidRPr="00CA4E73" w:rsidRDefault="00C91847" w:rsidP="00C91847">
      <w:pPr>
        <w:pStyle w:val="Bodytext121"/>
        <w:numPr>
          <w:ilvl w:val="0"/>
          <w:numId w:val="11"/>
        </w:numPr>
        <w:jc w:val="both"/>
        <w:rPr>
          <w:rFonts w:ascii="Times New Roman" w:hAnsi="Times New Roman"/>
          <w:sz w:val="24"/>
          <w:szCs w:val="24"/>
        </w:rPr>
      </w:pPr>
      <w:r w:rsidRPr="00CA4E73">
        <w:rPr>
          <w:rFonts w:ascii="Times New Roman" w:hAnsi="Times New Roman"/>
          <w:sz w:val="24"/>
          <w:szCs w:val="24"/>
          <w:lang w:eastAsia="ro-RO"/>
        </w:rPr>
        <w:t>creşterea numărului familiilor monoparentale, creşterea abandonului şcolar, creşterea ratei</w:t>
      </w:r>
    </w:p>
    <w:p w:rsidR="00C91847" w:rsidRPr="00CA4E73" w:rsidRDefault="00C91847" w:rsidP="00C91847">
      <w:pPr>
        <w:pStyle w:val="Bodytext121"/>
        <w:numPr>
          <w:ilvl w:val="0"/>
          <w:numId w:val="11"/>
        </w:numPr>
        <w:jc w:val="both"/>
        <w:rPr>
          <w:rFonts w:ascii="Times New Roman" w:hAnsi="Times New Roman"/>
          <w:sz w:val="24"/>
          <w:szCs w:val="24"/>
        </w:rPr>
      </w:pPr>
      <w:r w:rsidRPr="00CA4E73">
        <w:rPr>
          <w:rFonts w:ascii="Times New Roman" w:hAnsi="Times New Roman"/>
          <w:sz w:val="24"/>
          <w:szCs w:val="24"/>
          <w:lang w:eastAsia="ro-RO"/>
        </w:rPr>
        <w:t>nfracţionalităţii în rândul tinerilor, creşterea ratei divorţialităţii;</w:t>
      </w:r>
    </w:p>
    <w:p w:rsidR="00C91847" w:rsidRPr="00CA4E73" w:rsidRDefault="00C91847" w:rsidP="00C91847">
      <w:pPr>
        <w:pStyle w:val="Bodytext121"/>
        <w:numPr>
          <w:ilvl w:val="0"/>
          <w:numId w:val="11"/>
        </w:numPr>
        <w:jc w:val="both"/>
        <w:rPr>
          <w:rFonts w:ascii="Times New Roman" w:hAnsi="Times New Roman"/>
          <w:sz w:val="24"/>
          <w:szCs w:val="24"/>
        </w:rPr>
      </w:pPr>
      <w:r w:rsidRPr="00CA4E73">
        <w:rPr>
          <w:rFonts w:ascii="Times New Roman" w:hAnsi="Times New Roman"/>
          <w:sz w:val="24"/>
          <w:szCs w:val="24"/>
          <w:lang w:eastAsia="ro-RO"/>
        </w:rPr>
        <w:t>oferta educaţională adaptată intereselor elevilor;</w:t>
      </w:r>
    </w:p>
    <w:p w:rsidR="00C91847" w:rsidRPr="00CA4E73" w:rsidRDefault="00C91847" w:rsidP="00C91847">
      <w:pPr>
        <w:pStyle w:val="Bodytext121"/>
        <w:numPr>
          <w:ilvl w:val="0"/>
          <w:numId w:val="11"/>
        </w:numPr>
        <w:jc w:val="both"/>
        <w:rPr>
          <w:rFonts w:ascii="Times New Roman" w:hAnsi="Times New Roman"/>
          <w:sz w:val="24"/>
          <w:szCs w:val="24"/>
        </w:rPr>
      </w:pPr>
      <w:r w:rsidRPr="00CA4E73">
        <w:rPr>
          <w:rFonts w:ascii="Times New Roman" w:hAnsi="Times New Roman"/>
          <w:sz w:val="24"/>
          <w:szCs w:val="24"/>
          <w:lang w:eastAsia="ro-RO"/>
        </w:rPr>
        <w:t>aşteptările comunităţii de la şcoală;</w:t>
      </w:r>
    </w:p>
    <w:p w:rsidR="00C91847" w:rsidRPr="00CA4E73" w:rsidRDefault="00C91847" w:rsidP="00C91847">
      <w:pPr>
        <w:pStyle w:val="Bodytext121"/>
        <w:numPr>
          <w:ilvl w:val="0"/>
          <w:numId w:val="11"/>
        </w:numPr>
        <w:jc w:val="both"/>
        <w:rPr>
          <w:rFonts w:ascii="Times New Roman" w:hAnsi="Times New Roman"/>
          <w:sz w:val="24"/>
          <w:szCs w:val="24"/>
        </w:rPr>
      </w:pPr>
      <w:r w:rsidRPr="00CA4E73">
        <w:rPr>
          <w:rFonts w:ascii="Times New Roman" w:hAnsi="Times New Roman"/>
          <w:sz w:val="24"/>
          <w:szCs w:val="24"/>
          <w:lang w:eastAsia="ro-RO"/>
        </w:rPr>
        <w:t>rolul sindicatelor şi a societăţii civile modifică obiectivele de dezvoltare instituţională;</w:t>
      </w:r>
    </w:p>
    <w:p w:rsidR="00C91847" w:rsidRPr="00CA4E73" w:rsidRDefault="00C91847" w:rsidP="00C91847">
      <w:pPr>
        <w:pStyle w:val="Bodytext121"/>
        <w:numPr>
          <w:ilvl w:val="0"/>
          <w:numId w:val="11"/>
        </w:numPr>
        <w:jc w:val="both"/>
        <w:rPr>
          <w:rFonts w:ascii="Times New Roman" w:hAnsi="Times New Roman"/>
          <w:sz w:val="24"/>
          <w:szCs w:val="24"/>
        </w:rPr>
      </w:pPr>
      <w:r w:rsidRPr="00CA4E73">
        <w:rPr>
          <w:rFonts w:ascii="Times New Roman" w:hAnsi="Times New Roman"/>
          <w:sz w:val="24"/>
          <w:szCs w:val="24"/>
          <w:lang w:eastAsia="ro-RO"/>
        </w:rPr>
        <w:t>cererea crescândă venită din partea comunităţii pentru educaţia adulţilor şi pentru programe de învăţare pe tot parcursul vieţii transformă unităţile de învăţământ în furnizori de servicii educaţionale.</w:t>
      </w:r>
    </w:p>
    <w:p w:rsidR="00C91847" w:rsidRPr="00CA4E73" w:rsidRDefault="00E368E3" w:rsidP="00C91847">
      <w:pPr>
        <w:pStyle w:val="Heading141"/>
        <w:jc w:val="both"/>
        <w:rPr>
          <w:rFonts w:ascii="Times New Roman" w:hAnsi="Times New Roman"/>
          <w:sz w:val="24"/>
          <w:szCs w:val="24"/>
        </w:rPr>
      </w:pPr>
      <w:bookmarkStart w:id="3" w:name="bookmark8"/>
      <w:r>
        <w:rPr>
          <w:rFonts w:ascii="Times New Roman" w:hAnsi="Times New Roman"/>
          <w:sz w:val="24"/>
          <w:szCs w:val="24"/>
          <w:lang w:eastAsia="ro-RO"/>
        </w:rPr>
        <w:t>4.4.</w:t>
      </w:r>
      <w:r w:rsidR="00C91847" w:rsidRPr="00CA4E73">
        <w:rPr>
          <w:rFonts w:ascii="Times New Roman" w:hAnsi="Times New Roman"/>
          <w:sz w:val="24"/>
          <w:szCs w:val="24"/>
          <w:lang w:eastAsia="ro-RO"/>
        </w:rPr>
        <w:t>Factori tehnologici</w:t>
      </w:r>
      <w:bookmarkEnd w:id="3"/>
    </w:p>
    <w:p w:rsidR="00C91847" w:rsidRPr="00CA4E73" w:rsidRDefault="00C91847" w:rsidP="00C91847">
      <w:pPr>
        <w:pStyle w:val="Bodytext121"/>
        <w:numPr>
          <w:ilvl w:val="0"/>
          <w:numId w:val="12"/>
        </w:numPr>
        <w:ind w:right="120"/>
        <w:jc w:val="both"/>
        <w:rPr>
          <w:rFonts w:ascii="Times New Roman" w:hAnsi="Times New Roman"/>
          <w:sz w:val="24"/>
          <w:szCs w:val="24"/>
        </w:rPr>
      </w:pPr>
      <w:r w:rsidRPr="00CA4E73">
        <w:rPr>
          <w:rFonts w:ascii="Times New Roman" w:hAnsi="Times New Roman"/>
          <w:sz w:val="24"/>
          <w:szCs w:val="24"/>
          <w:lang w:eastAsia="ro-RO"/>
        </w:rPr>
        <w:t>civilizaţia informaţională presupune ca, la intervale relativ scurte de timp,cunoştinţele să fie actualizate şi impune redimensionarea sistemului de formare profesională a cadrelor didactice;</w:t>
      </w:r>
    </w:p>
    <w:p w:rsidR="00C91847" w:rsidRPr="00CA4E73" w:rsidRDefault="00C91847" w:rsidP="00C91847">
      <w:pPr>
        <w:pStyle w:val="Bodytext121"/>
        <w:numPr>
          <w:ilvl w:val="0"/>
          <w:numId w:val="12"/>
        </w:numPr>
        <w:ind w:right="120"/>
        <w:jc w:val="both"/>
        <w:rPr>
          <w:rFonts w:ascii="Times New Roman" w:hAnsi="Times New Roman"/>
          <w:sz w:val="24"/>
          <w:szCs w:val="24"/>
        </w:rPr>
      </w:pPr>
      <w:r w:rsidRPr="00CA4E73">
        <w:rPr>
          <w:rFonts w:ascii="Times New Roman" w:hAnsi="Times New Roman"/>
          <w:sz w:val="24"/>
          <w:szCs w:val="24"/>
          <w:lang w:eastAsia="ro-RO"/>
        </w:rPr>
        <w:t xml:space="preserve"> răspândirea tehnologiilor moderne de comunicare şi de tehnică de calcul(internet, televiziune prin cablu, telefonie mobilă etc.) facilitează transmiterea informaţiilor în timp scurt;</w:t>
      </w:r>
    </w:p>
    <w:p w:rsidR="00C91847" w:rsidRPr="00CA4E73" w:rsidRDefault="00C91847" w:rsidP="00C91847">
      <w:pPr>
        <w:pStyle w:val="Bodytext121"/>
        <w:numPr>
          <w:ilvl w:val="0"/>
          <w:numId w:val="12"/>
        </w:numPr>
        <w:ind w:right="120"/>
        <w:jc w:val="both"/>
        <w:rPr>
          <w:rFonts w:ascii="Times New Roman" w:hAnsi="Times New Roman"/>
          <w:sz w:val="24"/>
          <w:szCs w:val="24"/>
        </w:rPr>
      </w:pPr>
      <w:r w:rsidRPr="00CA4E73">
        <w:rPr>
          <w:rFonts w:ascii="Times New Roman" w:hAnsi="Times New Roman"/>
          <w:sz w:val="24"/>
          <w:szCs w:val="24"/>
          <w:lang w:eastAsia="ro-RO"/>
        </w:rPr>
        <w:t>rata ridicată a progresului ştiinţific şi tehnologic obligă individul să înveţe pe tot parcursul vieţii, şi implică o reactualizare a cunoştinţelor profesionale pe fiecare treaptă a carierei;</w:t>
      </w:r>
    </w:p>
    <w:p w:rsidR="00C91847" w:rsidRPr="00CA4E73" w:rsidRDefault="00C91847" w:rsidP="00C91847">
      <w:pPr>
        <w:pStyle w:val="Bodytext121"/>
        <w:numPr>
          <w:ilvl w:val="0"/>
          <w:numId w:val="12"/>
        </w:numPr>
        <w:ind w:right="120"/>
        <w:jc w:val="both"/>
        <w:rPr>
          <w:rFonts w:ascii="Times New Roman" w:hAnsi="Times New Roman"/>
          <w:sz w:val="24"/>
          <w:szCs w:val="24"/>
        </w:rPr>
      </w:pPr>
      <w:r w:rsidRPr="00CA4E73">
        <w:rPr>
          <w:rFonts w:ascii="Times New Roman" w:hAnsi="Times New Roman"/>
          <w:sz w:val="24"/>
          <w:szCs w:val="24"/>
        </w:rPr>
        <w:t>generalizarea practicilor educaţionale inovatoare (AEL, SEI) conduce la modernizarea actului educaţional tradiţional;</w:t>
      </w:r>
    </w:p>
    <w:p w:rsidR="00C91847" w:rsidRPr="00CA4E73" w:rsidRDefault="00E368E3" w:rsidP="00C91847">
      <w:pPr>
        <w:pStyle w:val="Bodytext131"/>
        <w:tabs>
          <w:tab w:val="left" w:pos="2070"/>
          <w:tab w:val="left" w:pos="10260"/>
        </w:tabs>
        <w:ind w:right="190" w:firstLine="0"/>
        <w:jc w:val="both"/>
        <w:rPr>
          <w:rFonts w:ascii="Times New Roman" w:hAnsi="Times New Roman"/>
          <w:sz w:val="24"/>
          <w:szCs w:val="24"/>
        </w:rPr>
      </w:pPr>
      <w:r>
        <w:rPr>
          <w:rFonts w:ascii="Times New Roman" w:hAnsi="Times New Roman"/>
          <w:sz w:val="24"/>
          <w:szCs w:val="24"/>
          <w:lang w:eastAsia="ro-RO"/>
        </w:rPr>
        <w:t>4.5.</w:t>
      </w:r>
      <w:r w:rsidR="00C91847" w:rsidRPr="00CA4E73">
        <w:rPr>
          <w:rFonts w:ascii="Times New Roman" w:hAnsi="Times New Roman"/>
          <w:sz w:val="24"/>
          <w:szCs w:val="24"/>
          <w:lang w:eastAsia="ro-RO"/>
        </w:rPr>
        <w:t>Factori ecologici</w:t>
      </w:r>
    </w:p>
    <w:p w:rsidR="00C91847" w:rsidRPr="00CA4E73" w:rsidRDefault="00C91847" w:rsidP="00C91847">
      <w:pPr>
        <w:pStyle w:val="Bodytext31"/>
        <w:numPr>
          <w:ilvl w:val="0"/>
          <w:numId w:val="14"/>
        </w:numPr>
        <w:spacing w:line="274" w:lineRule="exact"/>
        <w:ind w:right="40"/>
        <w:jc w:val="both"/>
        <w:rPr>
          <w:rFonts w:ascii="Times New Roman" w:hAnsi="Times New Roman"/>
          <w:sz w:val="24"/>
          <w:szCs w:val="24"/>
        </w:rPr>
      </w:pPr>
      <w:r w:rsidRPr="00CA4E73">
        <w:rPr>
          <w:rFonts w:ascii="Times New Roman" w:hAnsi="Times New Roman"/>
          <w:sz w:val="24"/>
          <w:szCs w:val="24"/>
          <w:lang w:eastAsia="ro-RO"/>
        </w:rPr>
        <w:t>integrarea în Uniunea Europeană presupune respectarea unor norme precise în protejarea mediului de către unităţile şcolare;</w:t>
      </w:r>
    </w:p>
    <w:p w:rsidR="00C91847" w:rsidRPr="00CA4E73" w:rsidRDefault="00C91847" w:rsidP="00C91847">
      <w:pPr>
        <w:pStyle w:val="Bodytext31"/>
        <w:numPr>
          <w:ilvl w:val="0"/>
          <w:numId w:val="14"/>
        </w:numPr>
        <w:spacing w:line="274" w:lineRule="exact"/>
        <w:ind w:right="40"/>
        <w:jc w:val="both"/>
        <w:rPr>
          <w:rFonts w:ascii="Times New Roman" w:hAnsi="Times New Roman"/>
          <w:sz w:val="24"/>
          <w:szCs w:val="24"/>
        </w:rPr>
      </w:pPr>
      <w:r w:rsidRPr="00CA4E73">
        <w:rPr>
          <w:rFonts w:ascii="Times New Roman" w:hAnsi="Times New Roman"/>
          <w:sz w:val="24"/>
          <w:szCs w:val="24"/>
          <w:lang w:eastAsia="ro-RO"/>
        </w:rPr>
        <w:t>educaţia ecologică în unităţile de învăţământ devine prioritară;</w:t>
      </w:r>
    </w:p>
    <w:p w:rsidR="00C91847" w:rsidRPr="00CA4E73" w:rsidRDefault="00C91847" w:rsidP="00C91847">
      <w:pPr>
        <w:pStyle w:val="Bodytext31"/>
        <w:numPr>
          <w:ilvl w:val="0"/>
          <w:numId w:val="14"/>
        </w:numPr>
        <w:spacing w:line="274" w:lineRule="exact"/>
        <w:ind w:right="40"/>
        <w:jc w:val="both"/>
        <w:rPr>
          <w:rFonts w:ascii="Times New Roman" w:hAnsi="Times New Roman"/>
          <w:sz w:val="24"/>
          <w:szCs w:val="24"/>
        </w:rPr>
      </w:pPr>
      <w:r w:rsidRPr="00CA4E73">
        <w:rPr>
          <w:rFonts w:ascii="Times New Roman" w:hAnsi="Times New Roman"/>
          <w:sz w:val="24"/>
          <w:szCs w:val="24"/>
          <w:lang w:eastAsia="ro-RO"/>
        </w:rPr>
        <w:t>prin activitatea sa, unitatea şcolară trebuie să se implice în rezolvarea problemelor de mediu prin implicarea în proiecte ecologice;</w:t>
      </w:r>
    </w:p>
    <w:p w:rsidR="00C91847" w:rsidRPr="00CA4E73" w:rsidRDefault="00C91847" w:rsidP="00C91847">
      <w:pPr>
        <w:pStyle w:val="Bodytext31"/>
        <w:numPr>
          <w:ilvl w:val="0"/>
          <w:numId w:val="14"/>
        </w:numPr>
        <w:spacing w:line="274" w:lineRule="exact"/>
        <w:ind w:right="40"/>
        <w:jc w:val="both"/>
        <w:rPr>
          <w:rFonts w:ascii="Times New Roman" w:hAnsi="Times New Roman"/>
          <w:sz w:val="24"/>
          <w:szCs w:val="24"/>
        </w:rPr>
      </w:pPr>
      <w:r w:rsidRPr="00CA4E73">
        <w:rPr>
          <w:rFonts w:ascii="Times New Roman" w:hAnsi="Times New Roman"/>
          <w:sz w:val="24"/>
          <w:szCs w:val="24"/>
          <w:lang w:eastAsia="ro-RO"/>
        </w:rPr>
        <w:t>economisirea la maximum a resurselor de energie termică, electrică, apă etc. astfel încât să se protejeze mediul înconjurător.</w:t>
      </w:r>
    </w:p>
    <w:p w:rsidR="00C91847" w:rsidRPr="00CA4E73" w:rsidRDefault="00C91847" w:rsidP="00C91847">
      <w:pPr>
        <w:pStyle w:val="Bodytext31"/>
        <w:spacing w:line="274" w:lineRule="exact"/>
        <w:ind w:left="360" w:right="40"/>
        <w:jc w:val="both"/>
        <w:rPr>
          <w:rFonts w:ascii="Times New Roman" w:hAnsi="Times New Roman"/>
          <w:sz w:val="24"/>
          <w:szCs w:val="24"/>
          <w:lang w:eastAsia="ro-RO"/>
        </w:rPr>
      </w:pPr>
      <w:r w:rsidRPr="00CA4E73">
        <w:rPr>
          <w:rFonts w:ascii="Times New Roman" w:hAnsi="Times New Roman"/>
          <w:sz w:val="24"/>
          <w:szCs w:val="24"/>
          <w:lang w:eastAsia="ro-RO"/>
        </w:rPr>
        <w:t xml:space="preserve"> Concluziile şi interpretările analizei PEST(E) sunt valorificate în elaborarea direcţiilor de acţiune strategică a Şcoala Gimnazială Giulvăz pentru perioada 2015-2020.</w:t>
      </w:r>
    </w:p>
    <w:p w:rsidR="00C91847" w:rsidRDefault="00C91847" w:rsidP="00E368E3">
      <w:pPr>
        <w:pStyle w:val="Bodytext31"/>
        <w:spacing w:line="274" w:lineRule="exact"/>
        <w:ind w:right="40"/>
        <w:jc w:val="both"/>
        <w:rPr>
          <w:rFonts w:ascii="Times New Roman" w:hAnsi="Times New Roman"/>
          <w:sz w:val="24"/>
          <w:szCs w:val="24"/>
          <w:lang w:eastAsia="ro-RO"/>
        </w:rPr>
      </w:pPr>
    </w:p>
    <w:p w:rsidR="00E368E3" w:rsidRDefault="00E368E3" w:rsidP="00E368E3">
      <w:pPr>
        <w:pStyle w:val="Bodytext31"/>
        <w:spacing w:line="274" w:lineRule="exact"/>
        <w:ind w:right="40"/>
        <w:jc w:val="both"/>
        <w:rPr>
          <w:rFonts w:ascii="Times New Roman" w:hAnsi="Times New Roman"/>
          <w:sz w:val="24"/>
          <w:szCs w:val="24"/>
          <w:lang w:eastAsia="ro-RO"/>
        </w:rPr>
      </w:pPr>
    </w:p>
    <w:p w:rsidR="00E368E3" w:rsidRPr="00CA4E73" w:rsidRDefault="00E368E3" w:rsidP="00E368E3">
      <w:pPr>
        <w:pStyle w:val="Bodytext31"/>
        <w:spacing w:line="274" w:lineRule="exact"/>
        <w:ind w:right="40"/>
        <w:jc w:val="both"/>
        <w:rPr>
          <w:rFonts w:ascii="Times New Roman" w:hAnsi="Times New Roman"/>
          <w:sz w:val="24"/>
          <w:szCs w:val="24"/>
          <w:lang w:eastAsia="ro-RO"/>
        </w:rPr>
      </w:pPr>
    </w:p>
    <w:p w:rsidR="00C91847" w:rsidRDefault="00C91847" w:rsidP="00C91847">
      <w:pPr>
        <w:pStyle w:val="Bodytext31"/>
        <w:spacing w:line="274" w:lineRule="exact"/>
        <w:ind w:left="360" w:right="40"/>
        <w:jc w:val="both"/>
        <w:rPr>
          <w:rFonts w:ascii="Times New Roman" w:hAnsi="Times New Roman"/>
          <w:sz w:val="24"/>
          <w:szCs w:val="24"/>
          <w:lang w:eastAsia="ro-RO"/>
        </w:rPr>
      </w:pPr>
    </w:p>
    <w:p w:rsidR="00E368E3" w:rsidRPr="00CA4E73" w:rsidRDefault="00E368E3" w:rsidP="00E368E3">
      <w:pPr>
        <w:pStyle w:val="Heading1101"/>
        <w:spacing w:after="0" w:line="240" w:lineRule="auto"/>
        <w:jc w:val="center"/>
        <w:rPr>
          <w:rFonts w:ascii="Times New Roman" w:hAnsi="Times New Roman"/>
          <w:lang w:eastAsia="ro-RO"/>
        </w:rPr>
      </w:pPr>
      <w:r>
        <w:rPr>
          <w:rFonts w:ascii="Times New Roman" w:hAnsi="Times New Roman"/>
          <w:lang w:eastAsia="ro-RO"/>
        </w:rPr>
        <w:t xml:space="preserve">5.PRIORITĂȚI. </w:t>
      </w:r>
      <w:r w:rsidRPr="00CA4E73">
        <w:rPr>
          <w:rFonts w:ascii="Times New Roman" w:hAnsi="Times New Roman"/>
          <w:lang w:eastAsia="ro-RO"/>
        </w:rPr>
        <w:t>ŢINTE STRATEGICE</w:t>
      </w:r>
    </w:p>
    <w:p w:rsidR="00E368E3" w:rsidRPr="00CA4E73" w:rsidRDefault="00E368E3" w:rsidP="00E368E3">
      <w:pPr>
        <w:pStyle w:val="Heading1101"/>
        <w:spacing w:after="0" w:line="240" w:lineRule="auto"/>
        <w:jc w:val="both"/>
        <w:rPr>
          <w:rFonts w:ascii="Times New Roman" w:hAnsi="Times New Roman"/>
          <w:lang w:eastAsia="ro-RO"/>
        </w:rPr>
      </w:pPr>
    </w:p>
    <w:p w:rsidR="00E368E3" w:rsidRPr="00CA4E73" w:rsidRDefault="00E368E3" w:rsidP="00E368E3">
      <w:pPr>
        <w:autoSpaceDE w:val="0"/>
        <w:autoSpaceDN w:val="0"/>
        <w:adjustRightInd w:val="0"/>
        <w:spacing w:after="0" w:line="240" w:lineRule="auto"/>
        <w:ind w:firstLine="720"/>
        <w:jc w:val="both"/>
        <w:rPr>
          <w:rFonts w:ascii="Times New Roman" w:hAnsi="Times New Roman"/>
          <w:sz w:val="24"/>
          <w:szCs w:val="24"/>
        </w:rPr>
      </w:pPr>
      <w:r w:rsidRPr="00CA4E73">
        <w:rPr>
          <w:rFonts w:ascii="Times New Roman" w:hAnsi="Times New Roman"/>
          <w:sz w:val="24"/>
          <w:szCs w:val="24"/>
        </w:rPr>
        <w:t>Dezvoltarea şi modernizarea instituţională a Şcolii Gimnaziale Giulvăz in perioada 20l4-2018 are următoarele ţinte strategice:</w:t>
      </w:r>
    </w:p>
    <w:p w:rsidR="00E368E3" w:rsidRPr="00CA4E73" w:rsidRDefault="00E368E3" w:rsidP="00E368E3">
      <w:pPr>
        <w:autoSpaceDE w:val="0"/>
        <w:autoSpaceDN w:val="0"/>
        <w:adjustRightInd w:val="0"/>
        <w:spacing w:after="0" w:line="240" w:lineRule="auto"/>
        <w:rPr>
          <w:rFonts w:ascii="Times New Roman" w:hAnsi="Times New Roman"/>
          <w:sz w:val="24"/>
          <w:szCs w:val="24"/>
        </w:rPr>
      </w:pPr>
    </w:p>
    <w:p w:rsidR="00E368E3" w:rsidRPr="00CA4E73" w:rsidRDefault="00E368E3" w:rsidP="00E368E3">
      <w:pPr>
        <w:autoSpaceDE w:val="0"/>
        <w:autoSpaceDN w:val="0"/>
        <w:adjustRightInd w:val="0"/>
        <w:spacing w:after="0" w:line="240" w:lineRule="auto"/>
        <w:rPr>
          <w:rFonts w:ascii="Times New Roman" w:hAnsi="Times New Roman"/>
          <w:sz w:val="24"/>
          <w:szCs w:val="24"/>
        </w:rPr>
      </w:pPr>
      <w:r w:rsidRPr="00CA4E73">
        <w:rPr>
          <w:rFonts w:ascii="Times New Roman" w:hAnsi="Times New Roman"/>
          <w:sz w:val="24"/>
          <w:szCs w:val="24"/>
        </w:rPr>
        <w:t>I. Reforma şi personalizarea procesului instructiv-educativ;</w:t>
      </w:r>
    </w:p>
    <w:p w:rsidR="00E368E3" w:rsidRPr="00CA4E73" w:rsidRDefault="00E368E3" w:rsidP="00E368E3">
      <w:pPr>
        <w:autoSpaceDE w:val="0"/>
        <w:autoSpaceDN w:val="0"/>
        <w:adjustRightInd w:val="0"/>
        <w:spacing w:after="0" w:line="240" w:lineRule="auto"/>
        <w:rPr>
          <w:rFonts w:ascii="Times New Roman" w:hAnsi="Times New Roman"/>
          <w:sz w:val="24"/>
          <w:szCs w:val="24"/>
        </w:rPr>
      </w:pPr>
      <w:r w:rsidRPr="00CA4E73">
        <w:rPr>
          <w:rFonts w:ascii="Times New Roman" w:hAnsi="Times New Roman"/>
          <w:sz w:val="24"/>
          <w:szCs w:val="24"/>
        </w:rPr>
        <w:t>II. Creşterea calităţii fluxurilor de elevi şi asigurarea finalităţilor educaţionale;</w:t>
      </w:r>
    </w:p>
    <w:p w:rsidR="00E368E3" w:rsidRPr="00CA4E73" w:rsidRDefault="00E368E3" w:rsidP="00E368E3">
      <w:pPr>
        <w:autoSpaceDE w:val="0"/>
        <w:autoSpaceDN w:val="0"/>
        <w:adjustRightInd w:val="0"/>
        <w:spacing w:after="0" w:line="240" w:lineRule="auto"/>
        <w:rPr>
          <w:rFonts w:ascii="Times New Roman" w:hAnsi="Times New Roman"/>
          <w:sz w:val="24"/>
          <w:szCs w:val="24"/>
        </w:rPr>
      </w:pPr>
      <w:r w:rsidRPr="00CA4E73">
        <w:rPr>
          <w:rFonts w:ascii="Times New Roman" w:hAnsi="Times New Roman"/>
          <w:sz w:val="24"/>
          <w:szCs w:val="24"/>
        </w:rPr>
        <w:t>III. Îmbunătăţirea standardelor de performanţă a resurselor umane şi a managementului şcolar;</w:t>
      </w:r>
    </w:p>
    <w:p w:rsidR="00E368E3" w:rsidRPr="00CA4E73" w:rsidRDefault="00E368E3" w:rsidP="00E368E3">
      <w:pPr>
        <w:autoSpaceDE w:val="0"/>
        <w:autoSpaceDN w:val="0"/>
        <w:adjustRightInd w:val="0"/>
        <w:spacing w:after="0" w:line="240" w:lineRule="auto"/>
        <w:rPr>
          <w:rFonts w:ascii="Times New Roman" w:hAnsi="Times New Roman"/>
          <w:sz w:val="24"/>
          <w:szCs w:val="24"/>
        </w:rPr>
      </w:pPr>
      <w:r w:rsidRPr="00CA4E73">
        <w:rPr>
          <w:rFonts w:ascii="Times New Roman" w:hAnsi="Times New Roman"/>
          <w:sz w:val="24"/>
          <w:szCs w:val="24"/>
        </w:rPr>
        <w:t>IV. Ameliorarea şi modernizarea bazei tehnico-materiale şi generalizarea accesului la informatia</w:t>
      </w:r>
    </w:p>
    <w:p w:rsidR="00E368E3" w:rsidRPr="00CA4E73" w:rsidRDefault="00E368E3" w:rsidP="00E368E3">
      <w:pPr>
        <w:autoSpaceDE w:val="0"/>
        <w:autoSpaceDN w:val="0"/>
        <w:adjustRightInd w:val="0"/>
        <w:spacing w:after="0" w:line="240" w:lineRule="auto"/>
        <w:rPr>
          <w:rFonts w:ascii="Times New Roman" w:hAnsi="Times New Roman"/>
          <w:sz w:val="24"/>
          <w:szCs w:val="24"/>
        </w:rPr>
      </w:pPr>
      <w:r w:rsidRPr="00CA4E73">
        <w:rPr>
          <w:rFonts w:ascii="Times New Roman" w:hAnsi="Times New Roman"/>
          <w:sz w:val="24"/>
          <w:szCs w:val="24"/>
        </w:rPr>
        <w:t>electronică;</w:t>
      </w:r>
    </w:p>
    <w:p w:rsidR="00E368E3" w:rsidRPr="00CA4E73" w:rsidRDefault="00E368E3" w:rsidP="00E368E3">
      <w:pPr>
        <w:autoSpaceDE w:val="0"/>
        <w:autoSpaceDN w:val="0"/>
        <w:adjustRightInd w:val="0"/>
        <w:spacing w:after="0" w:line="240" w:lineRule="auto"/>
        <w:rPr>
          <w:rFonts w:ascii="Times New Roman" w:hAnsi="Times New Roman"/>
          <w:sz w:val="24"/>
          <w:szCs w:val="24"/>
        </w:rPr>
      </w:pPr>
      <w:r w:rsidRPr="00CA4E73">
        <w:rPr>
          <w:rFonts w:ascii="Times New Roman" w:hAnsi="Times New Roman"/>
          <w:sz w:val="24"/>
          <w:szCs w:val="24"/>
        </w:rPr>
        <w:t>V. Adaptarea ofertei de educaţionale;</w:t>
      </w:r>
    </w:p>
    <w:p w:rsidR="00E368E3" w:rsidRPr="00CA4E73" w:rsidRDefault="00E368E3" w:rsidP="00E368E3">
      <w:pPr>
        <w:autoSpaceDE w:val="0"/>
        <w:autoSpaceDN w:val="0"/>
        <w:adjustRightInd w:val="0"/>
        <w:spacing w:after="0" w:line="240" w:lineRule="auto"/>
        <w:jc w:val="both"/>
        <w:rPr>
          <w:rFonts w:ascii="Times New Roman" w:hAnsi="Times New Roman"/>
          <w:sz w:val="24"/>
          <w:szCs w:val="24"/>
        </w:rPr>
      </w:pPr>
      <w:r w:rsidRPr="00CA4E73">
        <w:rPr>
          <w:rFonts w:ascii="Times New Roman" w:hAnsi="Times New Roman"/>
          <w:sz w:val="24"/>
          <w:szCs w:val="24"/>
        </w:rPr>
        <w:t>VI. Optimizarea relaţiilor intersistemice, comunitare şi internaţionale.</w:t>
      </w:r>
    </w:p>
    <w:p w:rsidR="00C91847" w:rsidRPr="00E368E3" w:rsidRDefault="00C91847" w:rsidP="00C91847">
      <w:pPr>
        <w:jc w:val="both"/>
        <w:rPr>
          <w:rFonts w:ascii="Times New Roman" w:hAnsi="Times New Roman"/>
          <w:b/>
          <w:sz w:val="20"/>
          <w:szCs w:val="20"/>
        </w:rPr>
      </w:pPr>
    </w:p>
    <w:p w:rsidR="00E368E3" w:rsidRPr="00E368E3" w:rsidRDefault="00E368E3" w:rsidP="00C91847">
      <w:pPr>
        <w:jc w:val="both"/>
        <w:rPr>
          <w:rFonts w:ascii="Times New Roman" w:hAnsi="Times New Roman"/>
          <w:b/>
          <w:sz w:val="20"/>
          <w:szCs w:val="20"/>
        </w:rPr>
      </w:pPr>
    </w:p>
    <w:p w:rsidR="00C91847" w:rsidRDefault="00E368E3" w:rsidP="00E368E3">
      <w:pPr>
        <w:jc w:val="center"/>
        <w:rPr>
          <w:rFonts w:ascii="Times New Roman" w:hAnsi="Times New Roman"/>
          <w:b/>
          <w:sz w:val="36"/>
          <w:szCs w:val="36"/>
        </w:rPr>
      </w:pPr>
      <w:r w:rsidRPr="00E368E3">
        <w:rPr>
          <w:rFonts w:ascii="Times New Roman" w:hAnsi="Times New Roman"/>
          <w:b/>
          <w:sz w:val="36"/>
          <w:szCs w:val="36"/>
        </w:rPr>
        <w:t>CAPITOLUL AL II-LEA</w:t>
      </w:r>
    </w:p>
    <w:p w:rsidR="00E368E3" w:rsidRDefault="00E368E3" w:rsidP="00E368E3">
      <w:pPr>
        <w:jc w:val="center"/>
        <w:rPr>
          <w:rFonts w:ascii="Times New Roman" w:hAnsi="Times New Roman"/>
          <w:b/>
          <w:sz w:val="36"/>
          <w:szCs w:val="36"/>
        </w:rPr>
      </w:pPr>
      <w:r>
        <w:rPr>
          <w:rFonts w:ascii="Times New Roman" w:hAnsi="Times New Roman"/>
          <w:b/>
          <w:sz w:val="36"/>
          <w:szCs w:val="36"/>
        </w:rPr>
        <w:t>RESURSELE UMANE ȘI MATERIALE</w:t>
      </w:r>
    </w:p>
    <w:p w:rsidR="00E368E3" w:rsidRDefault="00E368E3" w:rsidP="00E368E3">
      <w:pPr>
        <w:pStyle w:val="ListParagraph"/>
        <w:numPr>
          <w:ilvl w:val="0"/>
          <w:numId w:val="15"/>
        </w:numPr>
        <w:jc w:val="center"/>
        <w:rPr>
          <w:rFonts w:ascii="Times New Roman" w:hAnsi="Times New Roman"/>
          <w:b/>
          <w:sz w:val="24"/>
          <w:szCs w:val="24"/>
        </w:rPr>
      </w:pPr>
      <w:r>
        <w:rPr>
          <w:rFonts w:ascii="Times New Roman" w:hAnsi="Times New Roman"/>
          <w:b/>
          <w:sz w:val="24"/>
          <w:szCs w:val="24"/>
        </w:rPr>
        <w:t>EVOLUȚIA EFECTIVELOR DE ELEVI</w:t>
      </w:r>
    </w:p>
    <w:p w:rsidR="00A352C0" w:rsidRPr="00CA4E73" w:rsidRDefault="00A352C0" w:rsidP="00A352C0">
      <w:pPr>
        <w:pStyle w:val="Heading151"/>
        <w:spacing w:before="280" w:after="40" w:line="240" w:lineRule="auto"/>
        <w:ind w:left="720"/>
        <w:jc w:val="both"/>
        <w:rPr>
          <w:rFonts w:ascii="Times New Roman" w:hAnsi="Times New Roman"/>
          <w:sz w:val="24"/>
          <w:szCs w:val="24"/>
        </w:rPr>
      </w:pPr>
    </w:p>
    <w:tbl>
      <w:tblPr>
        <w:tblW w:w="10619" w:type="dxa"/>
        <w:jc w:val="center"/>
        <w:tblLayout w:type="fixed"/>
        <w:tblCellMar>
          <w:left w:w="0" w:type="dxa"/>
          <w:right w:w="0" w:type="dxa"/>
        </w:tblCellMar>
        <w:tblLook w:val="0000"/>
      </w:tblPr>
      <w:tblGrid>
        <w:gridCol w:w="2273"/>
        <w:gridCol w:w="1673"/>
        <w:gridCol w:w="1844"/>
        <w:gridCol w:w="1838"/>
        <w:gridCol w:w="1700"/>
        <w:gridCol w:w="1291"/>
      </w:tblGrid>
      <w:tr w:rsidR="00A352C0" w:rsidRPr="00CA4E73" w:rsidTr="00177943">
        <w:trPr>
          <w:trHeight w:val="571"/>
          <w:jc w:val="center"/>
        </w:trPr>
        <w:tc>
          <w:tcPr>
            <w:tcW w:w="2273" w:type="dxa"/>
            <w:tcBorders>
              <w:top w:val="single" w:sz="4" w:space="0" w:color="auto"/>
              <w:left w:val="single" w:sz="4" w:space="0" w:color="auto"/>
              <w:bottom w:val="single" w:sz="4" w:space="0" w:color="auto"/>
              <w:right w:val="single" w:sz="4" w:space="0" w:color="auto"/>
            </w:tcBorders>
            <w:shd w:val="clear" w:color="auto" w:fill="FFFFFF"/>
          </w:tcPr>
          <w:p w:rsidR="00A352C0" w:rsidRPr="00A352C0" w:rsidRDefault="00A352C0" w:rsidP="00177943">
            <w:pPr>
              <w:pStyle w:val="Bodytext41"/>
              <w:framePr w:wrap="notBeside" w:vAnchor="text" w:hAnchor="text" w:xAlign="center"/>
              <w:shd w:val="clear" w:color="auto" w:fill="auto"/>
              <w:spacing w:line="240" w:lineRule="auto"/>
              <w:ind w:left="120"/>
              <w:jc w:val="both"/>
              <w:rPr>
                <w:rFonts w:ascii="Times New Roman" w:hAnsi="Times New Roman"/>
                <w:b/>
              </w:rPr>
            </w:pPr>
            <w:r w:rsidRPr="00A352C0">
              <w:rPr>
                <w:rFonts w:ascii="Times New Roman" w:hAnsi="Times New Roman"/>
                <w:b/>
                <w:lang w:eastAsia="ro-RO"/>
              </w:rPr>
              <w:t>Nivel de învăţământ</w:t>
            </w:r>
          </w:p>
        </w:tc>
        <w:tc>
          <w:tcPr>
            <w:tcW w:w="1673" w:type="dxa"/>
            <w:tcBorders>
              <w:top w:val="single" w:sz="4" w:space="0" w:color="auto"/>
              <w:left w:val="single" w:sz="4" w:space="0" w:color="auto"/>
              <w:bottom w:val="single" w:sz="4" w:space="0" w:color="auto"/>
              <w:right w:val="single" w:sz="4" w:space="0" w:color="auto"/>
            </w:tcBorders>
            <w:shd w:val="clear" w:color="auto" w:fill="FFFFFF"/>
          </w:tcPr>
          <w:p w:rsidR="00A352C0" w:rsidRPr="00A352C0" w:rsidRDefault="00A352C0" w:rsidP="00177943">
            <w:pPr>
              <w:pStyle w:val="Bodytext51"/>
              <w:framePr w:wrap="notBeside" w:vAnchor="text" w:hAnchor="text" w:xAlign="center"/>
              <w:shd w:val="clear" w:color="auto" w:fill="auto"/>
              <w:spacing w:after="0" w:line="274" w:lineRule="exact"/>
              <w:ind w:left="120"/>
              <w:jc w:val="both"/>
              <w:rPr>
                <w:rFonts w:ascii="Times New Roman" w:hAnsi="Times New Roman"/>
                <w:b/>
                <w:lang w:eastAsia="ro-RO"/>
              </w:rPr>
            </w:pPr>
            <w:r w:rsidRPr="00A352C0">
              <w:rPr>
                <w:rFonts w:ascii="Times New Roman" w:hAnsi="Times New Roman"/>
                <w:b/>
                <w:lang w:eastAsia="ro-RO"/>
              </w:rPr>
              <w:t>2015-2016</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A352C0" w:rsidRPr="00A352C0" w:rsidRDefault="00A352C0" w:rsidP="00177943">
            <w:pPr>
              <w:pStyle w:val="Bodytext51"/>
              <w:framePr w:wrap="notBeside" w:vAnchor="text" w:hAnchor="text" w:xAlign="center"/>
              <w:shd w:val="clear" w:color="auto" w:fill="auto"/>
              <w:spacing w:after="0" w:line="274" w:lineRule="exact"/>
              <w:ind w:left="120"/>
              <w:jc w:val="both"/>
              <w:rPr>
                <w:rFonts w:ascii="Times New Roman" w:hAnsi="Times New Roman"/>
                <w:b/>
              </w:rPr>
            </w:pPr>
            <w:r w:rsidRPr="00A352C0">
              <w:rPr>
                <w:rFonts w:ascii="Times New Roman" w:hAnsi="Times New Roman"/>
                <w:b/>
                <w:lang w:eastAsia="ro-RO"/>
              </w:rPr>
              <w:t>2016-2017</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352C0" w:rsidRPr="00A352C0" w:rsidRDefault="00A352C0" w:rsidP="00177943">
            <w:pPr>
              <w:pStyle w:val="Bodytext161"/>
              <w:framePr w:wrap="notBeside" w:vAnchor="text" w:hAnchor="text" w:xAlign="center"/>
              <w:shd w:val="clear" w:color="auto" w:fill="auto"/>
              <w:rPr>
                <w:rFonts w:ascii="Times New Roman" w:hAnsi="Times New Roman"/>
                <w:b/>
              </w:rPr>
            </w:pPr>
            <w:r w:rsidRPr="00A352C0">
              <w:rPr>
                <w:rFonts w:ascii="Times New Roman" w:hAnsi="Times New Roman"/>
                <w:b/>
                <w:lang w:eastAsia="ro-RO"/>
              </w:rPr>
              <w:t>2017-2018</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A352C0" w:rsidRPr="00A352C0" w:rsidRDefault="00A352C0" w:rsidP="00177943">
            <w:pPr>
              <w:pStyle w:val="Bodytext51"/>
              <w:framePr w:wrap="notBeside" w:vAnchor="text" w:hAnchor="text" w:xAlign="center"/>
              <w:shd w:val="clear" w:color="auto" w:fill="auto"/>
              <w:spacing w:after="0" w:line="278" w:lineRule="exact"/>
              <w:ind w:left="120"/>
              <w:jc w:val="both"/>
              <w:rPr>
                <w:rFonts w:ascii="Times New Roman" w:hAnsi="Times New Roman"/>
                <w:b/>
              </w:rPr>
            </w:pPr>
            <w:r w:rsidRPr="00A352C0">
              <w:rPr>
                <w:rFonts w:ascii="Times New Roman" w:hAnsi="Times New Roman"/>
                <w:b/>
                <w:lang w:eastAsia="ro-RO"/>
              </w:rPr>
              <w:t>2018-2019</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41"/>
              <w:framePr w:wrap="notBeside" w:vAnchor="text" w:hAnchor="text" w:xAlign="center"/>
              <w:shd w:val="clear" w:color="auto" w:fill="auto"/>
              <w:spacing w:line="240" w:lineRule="auto"/>
              <w:ind w:left="120"/>
              <w:jc w:val="both"/>
              <w:rPr>
                <w:rFonts w:ascii="Times New Roman" w:hAnsi="Times New Roman"/>
              </w:rPr>
            </w:pPr>
          </w:p>
        </w:tc>
      </w:tr>
    </w:tbl>
    <w:p w:rsidR="00A352C0" w:rsidRPr="00A352C0" w:rsidRDefault="00A352C0" w:rsidP="00A352C0">
      <w:pPr>
        <w:pStyle w:val="ListParagraph"/>
        <w:numPr>
          <w:ilvl w:val="0"/>
          <w:numId w:val="15"/>
        </w:numPr>
        <w:spacing w:after="0"/>
        <w:rPr>
          <w:rFonts w:ascii="Times New Roman" w:hAnsi="Times New Roman"/>
          <w:vanish/>
        </w:rPr>
      </w:pPr>
    </w:p>
    <w:tbl>
      <w:tblPr>
        <w:tblW w:w="0" w:type="auto"/>
        <w:jc w:val="center"/>
        <w:tblLayout w:type="fixed"/>
        <w:tblCellMar>
          <w:left w:w="0" w:type="dxa"/>
          <w:right w:w="0" w:type="dxa"/>
        </w:tblCellMar>
        <w:tblLook w:val="0000"/>
      </w:tblPr>
      <w:tblGrid>
        <w:gridCol w:w="2246"/>
        <w:gridCol w:w="850"/>
        <w:gridCol w:w="850"/>
        <w:gridCol w:w="850"/>
        <w:gridCol w:w="994"/>
        <w:gridCol w:w="974"/>
        <w:gridCol w:w="864"/>
        <w:gridCol w:w="850"/>
        <w:gridCol w:w="850"/>
        <w:gridCol w:w="1291"/>
      </w:tblGrid>
      <w:tr w:rsidR="00A352C0" w:rsidRPr="00CA4E73" w:rsidTr="00177943">
        <w:trPr>
          <w:trHeight w:val="562"/>
          <w:jc w:val="center"/>
        </w:trPr>
        <w:tc>
          <w:tcPr>
            <w:tcW w:w="2246" w:type="dxa"/>
            <w:vMerge/>
            <w:tcBorders>
              <w:top w:val="single" w:sz="4" w:space="0" w:color="auto"/>
              <w:left w:val="single" w:sz="4" w:space="0" w:color="auto"/>
              <w:bottom w:val="single" w:sz="4" w:space="0" w:color="auto"/>
              <w:right w:val="single" w:sz="4" w:space="0" w:color="auto"/>
            </w:tcBorders>
            <w:vAlign w:val="center"/>
          </w:tcPr>
          <w:p w:rsidR="00A352C0" w:rsidRPr="00CA4E73" w:rsidRDefault="00A352C0" w:rsidP="00177943">
            <w:pPr>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60" w:line="240" w:lineRule="auto"/>
              <w:ind w:left="120"/>
              <w:jc w:val="both"/>
              <w:rPr>
                <w:rFonts w:ascii="Times New Roman" w:hAnsi="Times New Roman"/>
              </w:rPr>
            </w:pPr>
            <w:r w:rsidRPr="00CA4E73">
              <w:rPr>
                <w:rFonts w:ascii="Times New Roman" w:hAnsi="Times New Roman"/>
                <w:lang w:eastAsia="ro-RO"/>
              </w:rPr>
              <w:t>Nr.</w:t>
            </w:r>
          </w:p>
          <w:p w:rsidR="00A352C0" w:rsidRPr="00CA4E73" w:rsidRDefault="00A352C0" w:rsidP="00177943">
            <w:pPr>
              <w:pStyle w:val="Bodytext41"/>
              <w:framePr w:wrap="notBeside" w:vAnchor="text" w:hAnchor="text" w:xAlign="center"/>
              <w:shd w:val="clear" w:color="auto" w:fill="auto"/>
              <w:spacing w:before="60" w:line="240" w:lineRule="auto"/>
              <w:ind w:left="120"/>
              <w:jc w:val="both"/>
              <w:rPr>
                <w:rFonts w:ascii="Times New Roman" w:hAnsi="Times New Roman"/>
              </w:rPr>
            </w:pPr>
            <w:r w:rsidRPr="00CA4E73">
              <w:rPr>
                <w:rFonts w:ascii="Times New Roman" w:hAnsi="Times New Roman"/>
                <w:lang w:eastAsia="ro-RO"/>
              </w:rPr>
              <w:t>Clase</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41"/>
              <w:framePr w:wrap="notBeside" w:vAnchor="text" w:hAnchor="text" w:xAlign="center"/>
              <w:shd w:val="clear" w:color="auto" w:fill="auto"/>
              <w:spacing w:line="274" w:lineRule="exact"/>
              <w:ind w:left="100"/>
              <w:jc w:val="both"/>
              <w:rPr>
                <w:rFonts w:ascii="Times New Roman" w:hAnsi="Times New Roman"/>
              </w:rPr>
            </w:pPr>
            <w:r w:rsidRPr="00CA4E73">
              <w:rPr>
                <w:rFonts w:ascii="Times New Roman" w:hAnsi="Times New Roman"/>
                <w:lang w:eastAsia="ro-RO"/>
              </w:rPr>
              <w:t>Nr. Elevi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60" w:line="240" w:lineRule="auto"/>
              <w:ind w:left="120"/>
              <w:jc w:val="both"/>
              <w:rPr>
                <w:rFonts w:ascii="Times New Roman" w:hAnsi="Times New Roman"/>
              </w:rPr>
            </w:pPr>
            <w:r w:rsidRPr="00CA4E73">
              <w:rPr>
                <w:rFonts w:ascii="Times New Roman" w:hAnsi="Times New Roman"/>
                <w:lang w:eastAsia="ro-RO"/>
              </w:rPr>
              <w:t>Nr.</w:t>
            </w:r>
          </w:p>
          <w:p w:rsidR="00A352C0" w:rsidRPr="00CA4E73" w:rsidRDefault="00A352C0" w:rsidP="00177943">
            <w:pPr>
              <w:pStyle w:val="Bodytext41"/>
              <w:framePr w:wrap="notBeside" w:vAnchor="text" w:hAnchor="text" w:xAlign="center"/>
              <w:shd w:val="clear" w:color="auto" w:fill="auto"/>
              <w:spacing w:before="60" w:line="240" w:lineRule="auto"/>
              <w:ind w:left="120"/>
              <w:jc w:val="both"/>
              <w:rPr>
                <w:rFonts w:ascii="Times New Roman" w:hAnsi="Times New Roman"/>
              </w:rPr>
            </w:pPr>
            <w:r w:rsidRPr="00CA4E73">
              <w:rPr>
                <w:rFonts w:ascii="Times New Roman" w:hAnsi="Times New Roman"/>
                <w:lang w:eastAsia="ro-RO"/>
              </w:rPr>
              <w:t>Clase</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41"/>
              <w:framePr w:wrap="notBeside" w:vAnchor="text" w:hAnchor="text" w:xAlign="center"/>
              <w:shd w:val="clear" w:color="auto" w:fill="auto"/>
              <w:spacing w:line="278" w:lineRule="exact"/>
              <w:ind w:left="120"/>
              <w:jc w:val="both"/>
              <w:rPr>
                <w:rFonts w:ascii="Times New Roman" w:hAnsi="Times New Roman"/>
              </w:rPr>
            </w:pPr>
            <w:r w:rsidRPr="00CA4E73">
              <w:rPr>
                <w:rFonts w:ascii="Times New Roman" w:hAnsi="Times New Roman"/>
                <w:lang w:eastAsia="ro-RO"/>
              </w:rPr>
              <w:t xml:space="preserve">Nr. Elevi  </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60" w:line="240" w:lineRule="auto"/>
              <w:ind w:left="120"/>
              <w:jc w:val="both"/>
              <w:rPr>
                <w:rFonts w:ascii="Times New Roman" w:hAnsi="Times New Roman"/>
              </w:rPr>
            </w:pPr>
            <w:r w:rsidRPr="00CA4E73">
              <w:rPr>
                <w:rFonts w:ascii="Times New Roman" w:hAnsi="Times New Roman"/>
                <w:lang w:eastAsia="ro-RO"/>
              </w:rPr>
              <w:t>Nr.</w:t>
            </w:r>
          </w:p>
          <w:p w:rsidR="00A352C0" w:rsidRPr="00CA4E73" w:rsidRDefault="00A352C0" w:rsidP="00177943">
            <w:pPr>
              <w:pStyle w:val="Bodytext41"/>
              <w:framePr w:wrap="notBeside" w:vAnchor="text" w:hAnchor="text" w:xAlign="center"/>
              <w:shd w:val="clear" w:color="auto" w:fill="auto"/>
              <w:spacing w:before="60" w:line="240" w:lineRule="auto"/>
              <w:ind w:left="120"/>
              <w:jc w:val="both"/>
              <w:rPr>
                <w:rFonts w:ascii="Times New Roman" w:hAnsi="Times New Roman"/>
              </w:rPr>
            </w:pPr>
            <w:r w:rsidRPr="00CA4E73">
              <w:rPr>
                <w:rFonts w:ascii="Times New Roman" w:hAnsi="Times New Roman"/>
                <w:lang w:eastAsia="ro-RO"/>
              </w:rPr>
              <w:t>Clase</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41"/>
              <w:framePr w:wrap="notBeside" w:vAnchor="text" w:hAnchor="text" w:xAlign="center"/>
              <w:shd w:val="clear" w:color="auto" w:fill="auto"/>
              <w:spacing w:line="278" w:lineRule="exact"/>
              <w:ind w:left="120"/>
              <w:jc w:val="both"/>
              <w:rPr>
                <w:rFonts w:ascii="Times New Roman" w:hAnsi="Times New Roman"/>
              </w:rPr>
            </w:pPr>
            <w:r w:rsidRPr="00CA4E73">
              <w:rPr>
                <w:rFonts w:ascii="Times New Roman" w:hAnsi="Times New Roman"/>
                <w:lang w:eastAsia="ro-RO"/>
              </w:rPr>
              <w:t>Nr. Elevi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60" w:line="240" w:lineRule="auto"/>
              <w:ind w:left="120"/>
              <w:jc w:val="both"/>
              <w:rPr>
                <w:rFonts w:ascii="Times New Roman" w:hAnsi="Times New Roman"/>
              </w:rPr>
            </w:pPr>
            <w:r w:rsidRPr="00CA4E73">
              <w:rPr>
                <w:rFonts w:ascii="Times New Roman" w:hAnsi="Times New Roman"/>
                <w:lang w:eastAsia="ro-RO"/>
              </w:rPr>
              <w:t>Nr.</w:t>
            </w:r>
          </w:p>
          <w:p w:rsidR="00A352C0" w:rsidRPr="00CA4E73" w:rsidRDefault="00A352C0" w:rsidP="00177943">
            <w:pPr>
              <w:pStyle w:val="Bodytext41"/>
              <w:framePr w:wrap="notBeside" w:vAnchor="text" w:hAnchor="text" w:xAlign="center"/>
              <w:shd w:val="clear" w:color="auto" w:fill="auto"/>
              <w:spacing w:before="60" w:line="240" w:lineRule="auto"/>
              <w:ind w:left="120"/>
              <w:jc w:val="both"/>
              <w:rPr>
                <w:rFonts w:ascii="Times New Roman" w:hAnsi="Times New Roman"/>
              </w:rPr>
            </w:pPr>
            <w:r w:rsidRPr="00CA4E73">
              <w:rPr>
                <w:rFonts w:ascii="Times New Roman" w:hAnsi="Times New Roman"/>
                <w:lang w:eastAsia="ro-RO"/>
              </w:rPr>
              <w:t>Clase</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60" w:line="240" w:lineRule="auto"/>
              <w:ind w:left="120"/>
              <w:jc w:val="both"/>
              <w:rPr>
                <w:rFonts w:ascii="Times New Roman" w:hAnsi="Times New Roman"/>
              </w:rPr>
            </w:pPr>
            <w:r w:rsidRPr="00CA4E73">
              <w:rPr>
                <w:rFonts w:ascii="Times New Roman" w:hAnsi="Times New Roman"/>
                <w:lang w:eastAsia="ro-RO"/>
              </w:rPr>
              <w:t>Nr.</w:t>
            </w:r>
          </w:p>
          <w:p w:rsidR="00A352C0" w:rsidRPr="00CA4E73" w:rsidRDefault="00A352C0" w:rsidP="00177943">
            <w:pPr>
              <w:pStyle w:val="Bodytext41"/>
              <w:framePr w:wrap="notBeside" w:vAnchor="text" w:hAnchor="text" w:xAlign="center"/>
              <w:shd w:val="clear" w:color="auto" w:fill="auto"/>
              <w:spacing w:before="60" w:line="240" w:lineRule="auto"/>
              <w:ind w:left="120"/>
              <w:jc w:val="both"/>
              <w:rPr>
                <w:rFonts w:ascii="Times New Roman" w:hAnsi="Times New Roman"/>
              </w:rPr>
            </w:pPr>
            <w:r w:rsidRPr="00CA4E73">
              <w:rPr>
                <w:rFonts w:ascii="Times New Roman" w:hAnsi="Times New Roman"/>
                <w:lang w:eastAsia="ro-RO"/>
              </w:rPr>
              <w:t>Elevi</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framePr w:wrap="notBeside" w:vAnchor="text" w:hAnchor="text" w:xAlign="center"/>
              <w:spacing w:after="0"/>
              <w:jc w:val="both"/>
              <w:rPr>
                <w:rFonts w:ascii="Times New Roman" w:hAnsi="Times New Roman"/>
                <w:sz w:val="24"/>
                <w:szCs w:val="24"/>
              </w:rPr>
            </w:pPr>
          </w:p>
        </w:tc>
      </w:tr>
      <w:tr w:rsidR="00A352C0" w:rsidRPr="00CA4E73" w:rsidTr="00177943">
        <w:trPr>
          <w:trHeight w:val="562"/>
          <w:jc w:val="center"/>
        </w:trPr>
        <w:tc>
          <w:tcPr>
            <w:tcW w:w="2246" w:type="dxa"/>
            <w:tcBorders>
              <w:top w:val="single" w:sz="4" w:space="0" w:color="auto"/>
              <w:left w:val="single" w:sz="4" w:space="0" w:color="auto"/>
              <w:bottom w:val="single" w:sz="4" w:space="0" w:color="auto"/>
              <w:right w:val="single" w:sz="4" w:space="0" w:color="auto"/>
            </w:tcBorders>
            <w:vAlign w:val="center"/>
          </w:tcPr>
          <w:p w:rsidR="00A352C0" w:rsidRPr="00CA4E73" w:rsidRDefault="00A352C0" w:rsidP="00177943">
            <w:pPr>
              <w:pStyle w:val="Bodytext51"/>
              <w:shd w:val="clear" w:color="auto" w:fill="auto"/>
              <w:spacing w:after="0" w:line="269" w:lineRule="exact"/>
              <w:ind w:left="120"/>
              <w:jc w:val="both"/>
              <w:rPr>
                <w:rFonts w:ascii="Times New Roman" w:hAnsi="Times New Roman"/>
                <w:lang w:eastAsia="ro-RO"/>
              </w:rPr>
            </w:pPr>
            <w:r w:rsidRPr="00CA4E73">
              <w:rPr>
                <w:rFonts w:ascii="Times New Roman" w:hAnsi="Times New Roman"/>
                <w:lang w:eastAsia="ro-RO"/>
              </w:rPr>
              <w:t>învăţământ</w:t>
            </w:r>
            <w:r>
              <w:rPr>
                <w:rFonts w:ascii="Times New Roman" w:hAnsi="Times New Roman"/>
                <w:lang w:eastAsia="ro-RO"/>
              </w:rPr>
              <w:t xml:space="preserve"> preșcolar</w:t>
            </w:r>
          </w:p>
          <w:p w:rsidR="00A352C0" w:rsidRPr="00CA4E73" w:rsidRDefault="00A352C0" w:rsidP="00177943">
            <w:pPr>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60" w:line="240" w:lineRule="auto"/>
              <w:ind w:left="120"/>
              <w:jc w:val="both"/>
              <w:rPr>
                <w:rFonts w:ascii="Times New Roman" w:hAnsi="Times New Roman"/>
                <w:lang w:eastAsia="ro-RO"/>
              </w:rPr>
            </w:pPr>
            <w:r>
              <w:rPr>
                <w:rFonts w:ascii="Times New Roman" w:hAnsi="Times New Roman"/>
                <w:lang w:eastAsia="ro-RO"/>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41"/>
              <w:framePr w:wrap="notBeside" w:vAnchor="text" w:hAnchor="text" w:xAlign="center"/>
              <w:shd w:val="clear" w:color="auto" w:fill="auto"/>
              <w:spacing w:line="274" w:lineRule="exact"/>
              <w:ind w:left="100"/>
              <w:jc w:val="both"/>
              <w:rPr>
                <w:rFonts w:ascii="Times New Roman" w:hAnsi="Times New Roman"/>
                <w:lang w:eastAsia="ro-RO"/>
              </w:rPr>
            </w:pPr>
            <w:r>
              <w:rPr>
                <w:rFonts w:ascii="Times New Roman" w:hAnsi="Times New Roman"/>
                <w:lang w:eastAsia="ro-RO"/>
              </w:rPr>
              <w:t>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60" w:line="240" w:lineRule="auto"/>
              <w:ind w:left="120"/>
              <w:jc w:val="both"/>
              <w:rPr>
                <w:rFonts w:ascii="Times New Roman" w:hAnsi="Times New Roman"/>
                <w:lang w:eastAsia="ro-RO"/>
              </w:rPr>
            </w:pPr>
            <w:r>
              <w:rPr>
                <w:rFonts w:ascii="Times New Roman" w:hAnsi="Times New Roman"/>
                <w:lang w:eastAsia="ro-RO"/>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41"/>
              <w:framePr w:wrap="notBeside" w:vAnchor="text" w:hAnchor="text" w:xAlign="center"/>
              <w:shd w:val="clear" w:color="auto" w:fill="auto"/>
              <w:spacing w:line="278" w:lineRule="exact"/>
              <w:ind w:left="120"/>
              <w:jc w:val="both"/>
              <w:rPr>
                <w:rFonts w:ascii="Times New Roman" w:hAnsi="Times New Roman"/>
                <w:lang w:eastAsia="ro-RO"/>
              </w:rPr>
            </w:pPr>
            <w:r>
              <w:rPr>
                <w:rFonts w:ascii="Times New Roman" w:hAnsi="Times New Roman"/>
                <w:lang w:eastAsia="ro-RO"/>
              </w:rPr>
              <w:t>91</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60" w:line="240" w:lineRule="auto"/>
              <w:ind w:left="120"/>
              <w:jc w:val="both"/>
              <w:rPr>
                <w:rFonts w:ascii="Times New Roman" w:hAnsi="Times New Roman"/>
                <w:lang w:eastAsia="ro-RO"/>
              </w:rPr>
            </w:pPr>
            <w:r>
              <w:rPr>
                <w:rFonts w:ascii="Times New Roman" w:hAnsi="Times New Roman"/>
                <w:lang w:eastAsia="ro-RO"/>
              </w:rPr>
              <w:t>4</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41"/>
              <w:framePr w:wrap="notBeside" w:vAnchor="text" w:hAnchor="text" w:xAlign="center"/>
              <w:shd w:val="clear" w:color="auto" w:fill="auto"/>
              <w:spacing w:line="278" w:lineRule="exact"/>
              <w:ind w:left="120"/>
              <w:jc w:val="both"/>
              <w:rPr>
                <w:rFonts w:ascii="Times New Roman" w:hAnsi="Times New Roman"/>
                <w:lang w:eastAsia="ro-RO"/>
              </w:rPr>
            </w:pPr>
            <w:r>
              <w:rPr>
                <w:rFonts w:ascii="Times New Roman" w:hAnsi="Times New Roman"/>
                <w:lang w:eastAsia="ro-RO"/>
              </w:rPr>
              <w:t>97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60" w:line="240" w:lineRule="auto"/>
              <w:ind w:left="120"/>
              <w:jc w:val="both"/>
              <w:rPr>
                <w:rFonts w:ascii="Times New Roman" w:hAnsi="Times New Roman"/>
                <w:lang w:eastAsia="ro-RO"/>
              </w:rPr>
            </w:pPr>
            <w:r>
              <w:rPr>
                <w:rFonts w:ascii="Times New Roman" w:hAnsi="Times New Roman"/>
                <w:lang w:eastAsia="ro-RO"/>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60" w:line="240" w:lineRule="auto"/>
              <w:ind w:left="120"/>
              <w:jc w:val="both"/>
              <w:rPr>
                <w:rFonts w:ascii="Times New Roman" w:hAnsi="Times New Roman"/>
                <w:lang w:eastAsia="ro-RO"/>
              </w:rPr>
            </w:pPr>
            <w:r>
              <w:rPr>
                <w:rFonts w:ascii="Times New Roman" w:hAnsi="Times New Roman"/>
                <w:lang w:eastAsia="ro-RO"/>
              </w:rPr>
              <w:t>82</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framePr w:wrap="notBeside" w:vAnchor="text" w:hAnchor="text" w:xAlign="center"/>
              <w:spacing w:after="0"/>
              <w:jc w:val="both"/>
              <w:rPr>
                <w:rFonts w:ascii="Times New Roman" w:hAnsi="Times New Roman"/>
                <w:sz w:val="24"/>
                <w:szCs w:val="24"/>
              </w:rPr>
            </w:pPr>
          </w:p>
        </w:tc>
      </w:tr>
    </w:tbl>
    <w:p w:rsidR="00A352C0" w:rsidRPr="00A352C0" w:rsidRDefault="00A352C0" w:rsidP="00A352C0">
      <w:pPr>
        <w:pStyle w:val="ListParagraph"/>
        <w:numPr>
          <w:ilvl w:val="0"/>
          <w:numId w:val="15"/>
        </w:numPr>
        <w:spacing w:after="0"/>
        <w:rPr>
          <w:rFonts w:ascii="Times New Roman" w:hAnsi="Times New Roman"/>
          <w:vanish/>
        </w:rPr>
      </w:pPr>
    </w:p>
    <w:tbl>
      <w:tblPr>
        <w:tblW w:w="10639" w:type="dxa"/>
        <w:jc w:val="center"/>
        <w:tblLayout w:type="fixed"/>
        <w:tblCellMar>
          <w:left w:w="0" w:type="dxa"/>
          <w:right w:w="0" w:type="dxa"/>
        </w:tblCellMar>
        <w:tblLook w:val="0000"/>
      </w:tblPr>
      <w:tblGrid>
        <w:gridCol w:w="2266"/>
        <w:gridCol w:w="850"/>
        <w:gridCol w:w="850"/>
        <w:gridCol w:w="850"/>
        <w:gridCol w:w="994"/>
        <w:gridCol w:w="974"/>
        <w:gridCol w:w="864"/>
        <w:gridCol w:w="850"/>
        <w:gridCol w:w="850"/>
        <w:gridCol w:w="1291"/>
      </w:tblGrid>
      <w:tr w:rsidR="00A352C0" w:rsidRPr="00CA4E73" w:rsidTr="00177943">
        <w:trPr>
          <w:trHeight w:val="557"/>
          <w:jc w:val="center"/>
        </w:trPr>
        <w:tc>
          <w:tcPr>
            <w:tcW w:w="2266"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0" w:line="269" w:lineRule="exact"/>
              <w:ind w:left="120"/>
              <w:jc w:val="both"/>
              <w:rPr>
                <w:rFonts w:ascii="Times New Roman" w:hAnsi="Times New Roman"/>
                <w:lang w:eastAsia="ro-RO"/>
              </w:rPr>
            </w:pPr>
            <w:r w:rsidRPr="00CA4E73">
              <w:rPr>
                <w:rFonts w:ascii="Times New Roman" w:hAnsi="Times New Roman"/>
                <w:lang w:eastAsia="ro-RO"/>
              </w:rPr>
              <w:t xml:space="preserve">învăţământ primar </w:t>
            </w:r>
          </w:p>
          <w:p w:rsidR="00A352C0" w:rsidRPr="00CA4E73" w:rsidRDefault="00A352C0" w:rsidP="00177943">
            <w:pPr>
              <w:pStyle w:val="Bodytext51"/>
              <w:framePr w:wrap="notBeside" w:vAnchor="text" w:hAnchor="text" w:xAlign="center"/>
              <w:shd w:val="clear" w:color="auto" w:fill="auto"/>
              <w:spacing w:after="0" w:line="269" w:lineRule="exact"/>
              <w:ind w:left="120"/>
              <w:jc w:val="both"/>
              <w:rPr>
                <w:rFonts w:ascii="Times New Roman" w:hAnsi="Times New Roman"/>
              </w:rPr>
            </w:pPr>
            <w:r w:rsidRPr="00CA4E73">
              <w:rPr>
                <w:rFonts w:ascii="Times New Roman" w:hAnsi="Times New Roman"/>
                <w:lang w:eastAsia="ro-RO"/>
              </w:rPr>
              <w:t>I-IV</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0" w:line="240" w:lineRule="auto"/>
              <w:ind w:left="120"/>
              <w:jc w:val="both"/>
              <w:rPr>
                <w:rFonts w:ascii="Times New Roman" w:hAnsi="Times New Roman"/>
              </w:rPr>
            </w:pPr>
            <w:r w:rsidRPr="00CA4E73">
              <w:rPr>
                <w:rFonts w:ascii="Times New Roman" w:hAnsi="Times New Roman"/>
                <w:lang w:eastAsia="ro-RO"/>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0" w:line="240" w:lineRule="auto"/>
              <w:ind w:left="100"/>
              <w:jc w:val="both"/>
              <w:rPr>
                <w:rFonts w:ascii="Times New Roman" w:hAnsi="Times New Roman"/>
              </w:rPr>
            </w:pPr>
            <w:r w:rsidRPr="00CA4E73">
              <w:rPr>
                <w:rFonts w:ascii="Times New Roman" w:hAnsi="Times New Roman"/>
              </w:rPr>
              <w:t>180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0" w:line="240" w:lineRule="auto"/>
              <w:ind w:left="120"/>
              <w:jc w:val="both"/>
              <w:rPr>
                <w:rFonts w:ascii="Times New Roman" w:hAnsi="Times New Roman"/>
              </w:rPr>
            </w:pPr>
            <w:r w:rsidRPr="00CA4E73">
              <w:rPr>
                <w:rFonts w:ascii="Times New Roman" w:hAnsi="Times New Roman"/>
              </w:rPr>
              <w:t>9</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0" w:line="240" w:lineRule="auto"/>
              <w:ind w:left="120"/>
              <w:jc w:val="both"/>
              <w:rPr>
                <w:rFonts w:ascii="Times New Roman" w:hAnsi="Times New Roman"/>
              </w:rPr>
            </w:pPr>
            <w:r w:rsidRPr="00CA4E73">
              <w:rPr>
                <w:rFonts w:ascii="Times New Roman" w:hAnsi="Times New Roman"/>
              </w:rPr>
              <w:t>186</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0" w:line="240" w:lineRule="auto"/>
              <w:ind w:left="120"/>
              <w:jc w:val="both"/>
              <w:rPr>
                <w:rFonts w:ascii="Times New Roman" w:hAnsi="Times New Roman"/>
              </w:rPr>
            </w:pPr>
            <w:r w:rsidRPr="00CA4E73">
              <w:rPr>
                <w:rFonts w:ascii="Times New Roman" w:hAnsi="Times New Roman"/>
              </w:rPr>
              <w:t>9</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0" w:line="240" w:lineRule="auto"/>
              <w:ind w:left="120"/>
              <w:jc w:val="both"/>
              <w:rPr>
                <w:rFonts w:ascii="Times New Roman" w:hAnsi="Times New Roman"/>
              </w:rPr>
            </w:pPr>
            <w:r w:rsidRPr="00CA4E73">
              <w:rPr>
                <w:rFonts w:ascii="Times New Roman" w:hAnsi="Times New Roman"/>
              </w:rPr>
              <w:t>191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0" w:line="240" w:lineRule="auto"/>
              <w:ind w:left="120"/>
              <w:jc w:val="both"/>
              <w:rPr>
                <w:rFonts w:ascii="Times New Roman" w:hAnsi="Times New Roman"/>
              </w:rPr>
            </w:pPr>
            <w:r w:rsidRPr="00CA4E73">
              <w:rPr>
                <w:rFonts w:ascii="Times New Roman" w:hAnsi="Times New Roman"/>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0" w:line="240" w:lineRule="auto"/>
              <w:ind w:left="120"/>
              <w:jc w:val="both"/>
              <w:rPr>
                <w:rFonts w:ascii="Times New Roman" w:hAnsi="Times New Roman"/>
              </w:rPr>
            </w:pPr>
            <w:r>
              <w:rPr>
                <w:rFonts w:ascii="Times New Roman" w:hAnsi="Times New Roman"/>
              </w:rPr>
              <w:t>157</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0" w:line="240" w:lineRule="auto"/>
              <w:ind w:left="780"/>
              <w:jc w:val="both"/>
              <w:rPr>
                <w:rFonts w:ascii="Times New Roman" w:hAnsi="Times New Roman"/>
              </w:rPr>
            </w:pPr>
          </w:p>
        </w:tc>
      </w:tr>
      <w:tr w:rsidR="00A352C0" w:rsidRPr="00CA4E73" w:rsidTr="00177943">
        <w:trPr>
          <w:trHeight w:val="571"/>
          <w:jc w:val="center"/>
        </w:trPr>
        <w:tc>
          <w:tcPr>
            <w:tcW w:w="2266"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0" w:line="278" w:lineRule="exact"/>
              <w:ind w:left="120"/>
              <w:jc w:val="both"/>
              <w:rPr>
                <w:rFonts w:ascii="Times New Roman" w:hAnsi="Times New Roman"/>
              </w:rPr>
            </w:pPr>
            <w:r w:rsidRPr="00CA4E73">
              <w:rPr>
                <w:rFonts w:ascii="Times New Roman" w:hAnsi="Times New Roman"/>
                <w:lang w:eastAsia="ro-RO"/>
              </w:rPr>
              <w:t>învăţământ gimnazial V-VIII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0" w:line="240" w:lineRule="auto"/>
              <w:ind w:left="120"/>
              <w:jc w:val="both"/>
              <w:rPr>
                <w:rFonts w:ascii="Times New Roman" w:hAnsi="Times New Roman"/>
              </w:rPr>
            </w:pPr>
            <w:r w:rsidRPr="00CA4E73">
              <w:rPr>
                <w:rFonts w:ascii="Times New Roman" w:hAnsi="Times New Roman"/>
                <w:lang w:eastAsia="ro-RO"/>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0" w:line="240" w:lineRule="auto"/>
              <w:ind w:left="100"/>
              <w:jc w:val="both"/>
              <w:rPr>
                <w:rFonts w:ascii="Times New Roman" w:hAnsi="Times New Roman"/>
              </w:rPr>
            </w:pPr>
            <w:r w:rsidRPr="00CA4E73">
              <w:rPr>
                <w:rFonts w:ascii="Times New Roman" w:hAnsi="Times New Roman"/>
              </w:rPr>
              <w:t>133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0" w:line="240" w:lineRule="auto"/>
              <w:ind w:left="120"/>
              <w:jc w:val="both"/>
              <w:rPr>
                <w:rFonts w:ascii="Times New Roman" w:hAnsi="Times New Roman"/>
              </w:rPr>
            </w:pPr>
            <w:r w:rsidRPr="00CA4E73">
              <w:rPr>
                <w:rFonts w:ascii="Times New Roman" w:hAnsi="Times New Roman"/>
              </w:rPr>
              <w:t>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0" w:line="240" w:lineRule="auto"/>
              <w:ind w:left="120"/>
              <w:jc w:val="both"/>
              <w:rPr>
                <w:rFonts w:ascii="Times New Roman" w:hAnsi="Times New Roman"/>
              </w:rPr>
            </w:pPr>
            <w:r w:rsidRPr="00CA4E73">
              <w:rPr>
                <w:rFonts w:ascii="Times New Roman" w:hAnsi="Times New Roman"/>
              </w:rPr>
              <w:t>136</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0" w:line="240" w:lineRule="auto"/>
              <w:ind w:left="120"/>
              <w:jc w:val="both"/>
              <w:rPr>
                <w:rFonts w:ascii="Times New Roman" w:hAnsi="Times New Roman"/>
              </w:rPr>
            </w:pPr>
            <w:r w:rsidRPr="00CA4E73">
              <w:rPr>
                <w:rFonts w:ascii="Times New Roman" w:hAnsi="Times New Roman"/>
              </w:rPr>
              <w:t>7</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0" w:line="240" w:lineRule="auto"/>
              <w:ind w:left="120"/>
              <w:jc w:val="both"/>
              <w:rPr>
                <w:rFonts w:ascii="Times New Roman" w:hAnsi="Times New Roman"/>
              </w:rPr>
            </w:pPr>
            <w:r w:rsidRPr="00CA4E73">
              <w:rPr>
                <w:rFonts w:ascii="Times New Roman" w:hAnsi="Times New Roman"/>
              </w:rPr>
              <w:t>139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0" w:line="240" w:lineRule="auto"/>
              <w:ind w:left="120"/>
              <w:jc w:val="both"/>
              <w:rPr>
                <w:rFonts w:ascii="Times New Roman" w:hAnsi="Times New Roman"/>
              </w:rPr>
            </w:pPr>
            <w:r w:rsidRPr="00CA4E73">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51"/>
              <w:framePr w:wrap="notBeside" w:vAnchor="text" w:hAnchor="text" w:xAlign="center"/>
              <w:shd w:val="clear" w:color="auto" w:fill="auto"/>
              <w:spacing w:after="0" w:line="240" w:lineRule="auto"/>
              <w:ind w:left="120"/>
              <w:jc w:val="both"/>
              <w:rPr>
                <w:rFonts w:ascii="Times New Roman" w:hAnsi="Times New Roman"/>
              </w:rPr>
            </w:pPr>
            <w:r w:rsidRPr="00CA4E73">
              <w:rPr>
                <w:rFonts w:ascii="Times New Roman" w:hAnsi="Times New Roman"/>
              </w:rPr>
              <w:t>1</w:t>
            </w:r>
            <w:r>
              <w:rPr>
                <w:rFonts w:ascii="Times New Roman" w:hAnsi="Times New Roman"/>
              </w:rPr>
              <w:t>28</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A352C0" w:rsidRPr="00CA4E73" w:rsidRDefault="00A352C0" w:rsidP="00177943">
            <w:pPr>
              <w:pStyle w:val="Bodytext41"/>
              <w:framePr w:wrap="notBeside" w:vAnchor="text" w:hAnchor="text" w:xAlign="center"/>
              <w:shd w:val="clear" w:color="auto" w:fill="auto"/>
              <w:spacing w:line="240" w:lineRule="auto"/>
              <w:ind w:left="780"/>
              <w:jc w:val="both"/>
              <w:rPr>
                <w:rFonts w:ascii="Times New Roman" w:hAnsi="Times New Roman"/>
              </w:rPr>
            </w:pPr>
          </w:p>
        </w:tc>
      </w:tr>
    </w:tbl>
    <w:p w:rsidR="00A352C0" w:rsidRPr="00CA4E73" w:rsidRDefault="00A352C0" w:rsidP="00A352C0">
      <w:pPr>
        <w:pStyle w:val="Bodytext51"/>
        <w:spacing w:before="243" w:after="0" w:line="278" w:lineRule="exact"/>
        <w:ind w:left="720"/>
        <w:jc w:val="both"/>
        <w:rPr>
          <w:rFonts w:ascii="Times New Roman" w:hAnsi="Times New Roman"/>
          <w:lang w:eastAsia="ro-RO"/>
        </w:rPr>
      </w:pPr>
    </w:p>
    <w:p w:rsidR="00E368E3" w:rsidRDefault="00A352C0" w:rsidP="00E368E3">
      <w:pPr>
        <w:pStyle w:val="ListParagrap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Se constată </w:t>
      </w:r>
      <w:r w:rsidR="002B5C00">
        <w:rPr>
          <w:rFonts w:ascii="Times New Roman" w:hAnsi="Times New Roman"/>
          <w:sz w:val="24"/>
          <w:szCs w:val="24"/>
        </w:rPr>
        <w:t xml:space="preserve">scăderea numărului de elevi, începând cu grupele de preșcolari. </w:t>
      </w:r>
    </w:p>
    <w:p w:rsidR="002B5C00" w:rsidRDefault="002B5C00" w:rsidP="002B5C00">
      <w:pPr>
        <w:rPr>
          <w:rFonts w:ascii="Times New Roman" w:hAnsi="Times New Roman"/>
          <w:sz w:val="24"/>
          <w:szCs w:val="24"/>
        </w:rPr>
      </w:pPr>
      <w:r>
        <w:rPr>
          <w:rFonts w:ascii="Times New Roman" w:hAnsi="Times New Roman"/>
          <w:sz w:val="24"/>
          <w:szCs w:val="24"/>
        </w:rPr>
        <w:t>Motive ale scăderii numărului de elevi:</w:t>
      </w:r>
    </w:p>
    <w:p w:rsidR="002B5C00" w:rsidRDefault="002B5C00" w:rsidP="002B5C00">
      <w:pPr>
        <w:pStyle w:val="ListParagraph"/>
        <w:numPr>
          <w:ilvl w:val="0"/>
          <w:numId w:val="16"/>
        </w:numPr>
        <w:rPr>
          <w:rFonts w:ascii="Times New Roman" w:hAnsi="Times New Roman"/>
          <w:sz w:val="24"/>
          <w:szCs w:val="24"/>
        </w:rPr>
      </w:pPr>
      <w:r>
        <w:rPr>
          <w:rFonts w:ascii="Times New Roman" w:hAnsi="Times New Roman"/>
          <w:sz w:val="24"/>
          <w:szCs w:val="24"/>
        </w:rPr>
        <w:t>Lipsa programului prelungit la grupele de grădiniță;</w:t>
      </w:r>
    </w:p>
    <w:p w:rsidR="002B5C00" w:rsidRDefault="002B5C00" w:rsidP="002B5C00">
      <w:pPr>
        <w:pStyle w:val="ListParagraph"/>
        <w:numPr>
          <w:ilvl w:val="0"/>
          <w:numId w:val="16"/>
        </w:numPr>
        <w:rPr>
          <w:rFonts w:ascii="Times New Roman" w:hAnsi="Times New Roman"/>
          <w:sz w:val="24"/>
          <w:szCs w:val="24"/>
        </w:rPr>
      </w:pPr>
      <w:r>
        <w:rPr>
          <w:rFonts w:ascii="Times New Roman" w:hAnsi="Times New Roman"/>
          <w:sz w:val="24"/>
          <w:szCs w:val="24"/>
        </w:rPr>
        <w:t>Inexistența programului Școală după școal</w:t>
      </w:r>
      <w:r w:rsidR="0013108F">
        <w:rPr>
          <w:rFonts w:ascii="Times New Roman" w:hAnsi="Times New Roman"/>
          <w:sz w:val="24"/>
          <w:szCs w:val="24"/>
        </w:rPr>
        <w:t>ă;</w:t>
      </w:r>
    </w:p>
    <w:p w:rsidR="0013108F" w:rsidRDefault="0013108F" w:rsidP="002B5C00">
      <w:pPr>
        <w:pStyle w:val="ListParagraph"/>
        <w:numPr>
          <w:ilvl w:val="0"/>
          <w:numId w:val="16"/>
        </w:numPr>
        <w:rPr>
          <w:rFonts w:ascii="Times New Roman" w:hAnsi="Times New Roman"/>
          <w:sz w:val="24"/>
          <w:szCs w:val="24"/>
        </w:rPr>
      </w:pPr>
      <w:r>
        <w:rPr>
          <w:rFonts w:ascii="Times New Roman" w:hAnsi="Times New Roman"/>
          <w:sz w:val="24"/>
          <w:szCs w:val="24"/>
        </w:rPr>
        <w:t>Creșterea riscurilor de abandon școlar datorită situației materiale precare a părinților;</w:t>
      </w:r>
    </w:p>
    <w:p w:rsidR="0013108F" w:rsidRDefault="0013108F" w:rsidP="002B5C00">
      <w:pPr>
        <w:pStyle w:val="ListParagraph"/>
        <w:numPr>
          <w:ilvl w:val="0"/>
          <w:numId w:val="16"/>
        </w:numPr>
        <w:rPr>
          <w:rFonts w:ascii="Times New Roman" w:hAnsi="Times New Roman"/>
          <w:sz w:val="24"/>
          <w:szCs w:val="24"/>
        </w:rPr>
      </w:pPr>
      <w:r>
        <w:rPr>
          <w:rFonts w:ascii="Times New Roman" w:hAnsi="Times New Roman"/>
          <w:sz w:val="24"/>
          <w:szCs w:val="24"/>
        </w:rPr>
        <w:t>Slaba implicare a părinților în școlarizarea preșcolarilor/elevilor.</w:t>
      </w:r>
    </w:p>
    <w:p w:rsidR="0013108F" w:rsidRDefault="0013108F" w:rsidP="0013108F">
      <w:pPr>
        <w:pStyle w:val="ListParagraph"/>
        <w:rPr>
          <w:rFonts w:ascii="Times New Roman" w:hAnsi="Times New Roman"/>
          <w:sz w:val="24"/>
          <w:szCs w:val="24"/>
        </w:rPr>
      </w:pPr>
    </w:p>
    <w:p w:rsidR="0013108F" w:rsidRDefault="0013108F" w:rsidP="0013108F">
      <w:pPr>
        <w:pStyle w:val="ListParagraph"/>
        <w:rPr>
          <w:rFonts w:ascii="Times New Roman" w:hAnsi="Times New Roman"/>
          <w:sz w:val="24"/>
          <w:szCs w:val="24"/>
        </w:rPr>
      </w:pPr>
    </w:p>
    <w:p w:rsidR="0013108F" w:rsidRDefault="0013108F" w:rsidP="0013108F">
      <w:pPr>
        <w:pStyle w:val="ListParagraph"/>
        <w:jc w:val="center"/>
        <w:rPr>
          <w:rFonts w:ascii="Times New Roman" w:hAnsi="Times New Roman"/>
          <w:b/>
          <w:sz w:val="28"/>
          <w:szCs w:val="28"/>
        </w:rPr>
      </w:pPr>
      <w:r>
        <w:rPr>
          <w:rFonts w:ascii="Times New Roman" w:hAnsi="Times New Roman"/>
          <w:b/>
          <w:sz w:val="28"/>
          <w:szCs w:val="28"/>
        </w:rPr>
        <w:t>2. RESURSE UMANE</w:t>
      </w:r>
    </w:p>
    <w:p w:rsidR="0013108F" w:rsidRDefault="0013108F" w:rsidP="0013108F">
      <w:pPr>
        <w:pStyle w:val="ListParagraph"/>
        <w:jc w:val="center"/>
        <w:rPr>
          <w:rFonts w:ascii="Times New Roman" w:hAnsi="Times New Roman"/>
          <w:b/>
          <w:sz w:val="28"/>
          <w:szCs w:val="28"/>
        </w:rPr>
      </w:pPr>
    </w:p>
    <w:p w:rsidR="0013108F" w:rsidRPr="00CA4E73" w:rsidRDefault="0013108F" w:rsidP="0013108F">
      <w:pPr>
        <w:pStyle w:val="Bodytext191"/>
        <w:spacing w:before="4" w:line="274" w:lineRule="exact"/>
        <w:ind w:left="20" w:firstLine="700"/>
        <w:rPr>
          <w:rFonts w:ascii="Times New Roman" w:hAnsi="Times New Roman"/>
        </w:rPr>
      </w:pPr>
      <w:r w:rsidRPr="00CA4E73">
        <w:rPr>
          <w:rFonts w:ascii="Times New Roman" w:hAnsi="Times New Roman"/>
          <w:lang w:eastAsia="ro-RO"/>
        </w:rPr>
        <w:t>Obiectivul principal a Şcoala Gimnazială Giulvăz, constă în desăvârşirea la tineri aunei personalităţi active,competene, motivate şi creative, capabile de opţiune şi decizie, prin dobândirea unei culturi generale orientate spre domeniile: informatică,matematică şi ştiinţe ale naturii, limbi moderne de circulaţie internaţională.</w:t>
      </w:r>
    </w:p>
    <w:p w:rsidR="0013108F" w:rsidRPr="00CA4E73" w:rsidRDefault="0013108F" w:rsidP="0013108F">
      <w:pPr>
        <w:pStyle w:val="Bodytext51"/>
        <w:spacing w:after="0" w:line="274" w:lineRule="exact"/>
        <w:ind w:left="20" w:right="140" w:firstLine="700"/>
        <w:jc w:val="both"/>
        <w:rPr>
          <w:rFonts w:ascii="Times New Roman" w:hAnsi="Times New Roman"/>
        </w:rPr>
      </w:pPr>
      <w:r w:rsidRPr="00CA4E73">
        <w:rPr>
          <w:rFonts w:ascii="Times New Roman" w:hAnsi="Times New Roman"/>
          <w:lang w:eastAsia="ro-RO"/>
        </w:rPr>
        <w:t>Aprofundarea cunoştinţelor în concordanţă cu programele examenelor de evaluare naţională şi admitere în învăţământul liceal are ca finalitate accesul absolvenţilor la niveluri superioare de învăţământ, inserţia activă a forţei de muncă într-un mediu social a cărui caracteristică este accelerarea ritmuluischimbărilor armonizate cu aderarea la comunitatea europeană şi internaţională.</w:t>
      </w:r>
    </w:p>
    <w:p w:rsidR="0013108F" w:rsidRPr="00CA4E73" w:rsidRDefault="0013108F" w:rsidP="0013108F">
      <w:pPr>
        <w:pStyle w:val="Bodytext191"/>
        <w:spacing w:line="274" w:lineRule="exact"/>
        <w:ind w:left="20" w:firstLine="700"/>
        <w:rPr>
          <w:rFonts w:ascii="Times New Roman" w:hAnsi="Times New Roman"/>
        </w:rPr>
      </w:pPr>
      <w:r w:rsidRPr="00CA4E73">
        <w:rPr>
          <w:rFonts w:ascii="Times New Roman" w:hAnsi="Times New Roman"/>
          <w:lang w:eastAsia="ro-RO"/>
        </w:rPr>
        <w:t xml:space="preserve">Infrastructura cu caracter uman este principala "bogăţie" a unităţii şcolare. Colectivul didactic este format </w:t>
      </w:r>
      <w:r w:rsidR="00026028">
        <w:rPr>
          <w:rFonts w:ascii="Times New Roman" w:hAnsi="Times New Roman"/>
          <w:lang w:eastAsia="ro-RO"/>
        </w:rPr>
        <w:t>din 31</w:t>
      </w:r>
      <w:r w:rsidRPr="00CA4E73">
        <w:rPr>
          <w:rFonts w:ascii="Times New Roman" w:hAnsi="Times New Roman"/>
          <w:lang w:eastAsia="ro-RO"/>
        </w:rPr>
        <w:t xml:space="preserve"> cadre didactice din care 9 profesori învăţământ primar, 1</w:t>
      </w:r>
      <w:r w:rsidR="00026028">
        <w:rPr>
          <w:rFonts w:ascii="Times New Roman" w:hAnsi="Times New Roman"/>
          <w:lang w:eastAsia="ro-RO"/>
        </w:rPr>
        <w:t xml:space="preserve">8 </w:t>
      </w:r>
      <w:r w:rsidRPr="00CA4E73">
        <w:rPr>
          <w:rFonts w:ascii="Times New Roman" w:hAnsi="Times New Roman"/>
          <w:lang w:eastAsia="ro-RO"/>
        </w:rPr>
        <w:t>profesori gimnaziu și 4 profesori pentru învățământul preșcolar.</w:t>
      </w:r>
    </w:p>
    <w:p w:rsidR="0013108F" w:rsidRPr="00CA4E73" w:rsidRDefault="0013108F" w:rsidP="0013108F">
      <w:pPr>
        <w:pStyle w:val="Bodytext51"/>
        <w:spacing w:after="0" w:line="274" w:lineRule="exact"/>
        <w:ind w:left="20" w:right="140" w:firstLine="700"/>
        <w:jc w:val="both"/>
        <w:rPr>
          <w:rFonts w:ascii="Times New Roman" w:hAnsi="Times New Roman"/>
        </w:rPr>
      </w:pPr>
      <w:r w:rsidRPr="00CA4E73">
        <w:rPr>
          <w:rFonts w:ascii="Times New Roman" w:hAnsi="Times New Roman"/>
          <w:lang w:eastAsia="ro-RO"/>
        </w:rPr>
        <w:t>Personalul didactic, didactic auxiliar şi nedidactic îndeplineşte condiţiile de studii şi vechime prevăzute de Statutul Personalului Didactic şi Legea Educaţiei Naţionale nr. 1/2011. Numărul de elevi raportat la numărul de norme didactice</w:t>
      </w:r>
      <w:r w:rsidRPr="00CA4E73">
        <w:rPr>
          <w:rStyle w:val="Bodytext5Bold"/>
          <w:rFonts w:ascii="Times New Roman" w:hAnsi="Times New Roman"/>
          <w:lang w:eastAsia="ro-RO"/>
        </w:rPr>
        <w:t xml:space="preserve">: </w:t>
      </w:r>
      <w:r>
        <w:rPr>
          <w:rStyle w:val="Bodytext5Bold"/>
          <w:rFonts w:ascii="Times New Roman" w:hAnsi="Times New Roman"/>
          <w:lang w:eastAsia="ro-RO"/>
        </w:rPr>
        <w:t>367</w:t>
      </w:r>
      <w:r w:rsidRPr="00CA4E73">
        <w:rPr>
          <w:rStyle w:val="Bodytext5Bold"/>
          <w:rFonts w:ascii="Times New Roman" w:hAnsi="Times New Roman"/>
          <w:lang w:eastAsia="ro-RO"/>
        </w:rPr>
        <w:t xml:space="preserve"> elevi/2</w:t>
      </w:r>
      <w:r>
        <w:rPr>
          <w:rStyle w:val="Bodytext5Bold"/>
          <w:rFonts w:ascii="Times New Roman" w:hAnsi="Times New Roman"/>
          <w:lang w:eastAsia="ro-RO"/>
        </w:rPr>
        <w:t>7,83</w:t>
      </w:r>
      <w:r w:rsidRPr="00CA4E73">
        <w:rPr>
          <w:rStyle w:val="Bodytext5Bold"/>
          <w:rFonts w:ascii="Times New Roman" w:hAnsi="Times New Roman"/>
          <w:lang w:eastAsia="ro-RO"/>
        </w:rPr>
        <w:t xml:space="preserve"> posturi personal didactic.</w:t>
      </w:r>
    </w:p>
    <w:p w:rsidR="0013108F" w:rsidRPr="00CA4E73" w:rsidRDefault="0013108F" w:rsidP="0013108F">
      <w:pPr>
        <w:pStyle w:val="Heading191"/>
        <w:ind w:left="20"/>
        <w:jc w:val="both"/>
        <w:rPr>
          <w:rFonts w:ascii="Times New Roman" w:hAnsi="Times New Roman"/>
          <w:b/>
          <w:sz w:val="24"/>
          <w:szCs w:val="24"/>
        </w:rPr>
      </w:pPr>
      <w:bookmarkStart w:id="4" w:name="bookmark22"/>
      <w:r>
        <w:rPr>
          <w:rFonts w:ascii="Times New Roman" w:hAnsi="Times New Roman"/>
          <w:b/>
          <w:sz w:val="24"/>
          <w:szCs w:val="24"/>
          <w:lang w:eastAsia="ro-RO"/>
        </w:rPr>
        <w:t>PERSONAL DIDACTIC</w:t>
      </w:r>
      <w:r w:rsidR="00026028">
        <w:rPr>
          <w:rFonts w:ascii="Times New Roman" w:hAnsi="Times New Roman"/>
          <w:b/>
          <w:sz w:val="24"/>
          <w:szCs w:val="24"/>
          <w:lang w:eastAsia="ro-RO"/>
        </w:rPr>
        <w:t xml:space="preserve"> - AN ŞCOLAR 2018</w:t>
      </w:r>
      <w:r w:rsidRPr="00CA4E73">
        <w:rPr>
          <w:rFonts w:ascii="Times New Roman" w:hAnsi="Times New Roman"/>
          <w:b/>
          <w:sz w:val="24"/>
          <w:szCs w:val="24"/>
          <w:lang w:eastAsia="ro-RO"/>
        </w:rPr>
        <w:t xml:space="preserve"> - 201</w:t>
      </w:r>
      <w:bookmarkEnd w:id="4"/>
      <w:r w:rsidR="00026028">
        <w:rPr>
          <w:rFonts w:ascii="Times New Roman" w:hAnsi="Times New Roman"/>
          <w:b/>
          <w:sz w:val="24"/>
          <w:szCs w:val="24"/>
          <w:lang w:eastAsia="ro-RO"/>
        </w:rPr>
        <w:t>9</w:t>
      </w:r>
    </w:p>
    <w:p w:rsidR="0013108F" w:rsidRPr="00CA4E73" w:rsidRDefault="0013108F" w:rsidP="0013108F">
      <w:pPr>
        <w:pStyle w:val="Bodytext191"/>
        <w:numPr>
          <w:ilvl w:val="0"/>
          <w:numId w:val="17"/>
        </w:numPr>
        <w:tabs>
          <w:tab w:val="left" w:pos="562"/>
        </w:tabs>
        <w:spacing w:line="274" w:lineRule="exact"/>
        <w:ind w:left="540" w:right="140" w:hanging="160"/>
        <w:rPr>
          <w:rFonts w:ascii="Times New Roman" w:hAnsi="Times New Roman"/>
        </w:rPr>
      </w:pPr>
      <w:r w:rsidRPr="00CA4E73">
        <w:rPr>
          <w:rFonts w:ascii="Times New Roman" w:hAnsi="Times New Roman"/>
          <w:lang w:eastAsia="ro-RO"/>
        </w:rPr>
        <w:t xml:space="preserve">Colectivul de cadre didactice este </w:t>
      </w:r>
      <w:r w:rsidR="00026028">
        <w:rPr>
          <w:rFonts w:ascii="Times New Roman" w:hAnsi="Times New Roman"/>
          <w:lang w:eastAsia="ro-RO"/>
        </w:rPr>
        <w:t>relativ</w:t>
      </w:r>
      <w:r w:rsidRPr="00CA4E73">
        <w:rPr>
          <w:rFonts w:ascii="Times New Roman" w:hAnsi="Times New Roman"/>
          <w:lang w:eastAsia="ro-RO"/>
        </w:rPr>
        <w:t xml:space="preserve"> s</w:t>
      </w:r>
      <w:r w:rsidR="00026028">
        <w:rPr>
          <w:rFonts w:ascii="Times New Roman" w:hAnsi="Times New Roman"/>
          <w:lang w:eastAsia="ro-RO"/>
        </w:rPr>
        <w:t>tabil, format în proporţie de 45</w:t>
      </w:r>
      <w:r w:rsidRPr="00CA4E73">
        <w:rPr>
          <w:rFonts w:ascii="Times New Roman" w:hAnsi="Times New Roman"/>
          <w:lang w:eastAsia="ro-RO"/>
        </w:rPr>
        <w:t>% din cadre didactice titulare. Stabilitatea colectivului permite şcolii elaborarea politicilor educaţionale pe termen mediu şi lung.</w:t>
      </w:r>
    </w:p>
    <w:p w:rsidR="0013108F" w:rsidRPr="00CA4E73" w:rsidRDefault="0013108F" w:rsidP="0013108F">
      <w:pPr>
        <w:pStyle w:val="Bodytext191"/>
        <w:numPr>
          <w:ilvl w:val="0"/>
          <w:numId w:val="17"/>
        </w:numPr>
        <w:tabs>
          <w:tab w:val="left" w:pos="540"/>
        </w:tabs>
        <w:spacing w:line="274" w:lineRule="exact"/>
        <w:ind w:left="540" w:right="140" w:hanging="160"/>
        <w:rPr>
          <w:rFonts w:ascii="Times New Roman" w:hAnsi="Times New Roman"/>
        </w:rPr>
      </w:pPr>
      <w:r w:rsidRPr="00CA4E73">
        <w:rPr>
          <w:rFonts w:ascii="Times New Roman" w:hAnsi="Times New Roman"/>
        </w:rPr>
        <w:t>Relaţiile dintre cadrele didactice sunt destui de bune. Colaborarea conducerii şcolii cu cadrele didactice este bună, există o permanentă comunicare.</w:t>
      </w:r>
    </w:p>
    <w:p w:rsidR="0013108F" w:rsidRPr="00CA4E73" w:rsidRDefault="0013108F" w:rsidP="0013108F">
      <w:pPr>
        <w:pStyle w:val="Bodytext191"/>
        <w:numPr>
          <w:ilvl w:val="0"/>
          <w:numId w:val="17"/>
        </w:numPr>
        <w:tabs>
          <w:tab w:val="left" w:pos="548"/>
        </w:tabs>
        <w:ind w:left="540" w:right="140" w:hanging="160"/>
        <w:rPr>
          <w:rFonts w:ascii="Times New Roman" w:hAnsi="Times New Roman"/>
        </w:rPr>
      </w:pPr>
      <w:r w:rsidRPr="00CA4E73">
        <w:rPr>
          <w:rFonts w:ascii="Times New Roman" w:hAnsi="Times New Roman"/>
          <w:lang w:eastAsia="ro-RO"/>
        </w:rPr>
        <w:t>Cadrele didactice se implică în problemele şcolii, în activităţile extracurriculare, manifestând dorinţa de formare continuă şi perfecţionare şi sunt deschise spre noutăţile reformei din domeniul învăţământului.</w:t>
      </w:r>
    </w:p>
    <w:p w:rsidR="0013108F" w:rsidRPr="00CA4E73" w:rsidRDefault="0013108F" w:rsidP="0013108F">
      <w:pPr>
        <w:pStyle w:val="Bodytext191"/>
        <w:numPr>
          <w:ilvl w:val="0"/>
          <w:numId w:val="17"/>
        </w:numPr>
        <w:tabs>
          <w:tab w:val="left" w:pos="529"/>
        </w:tabs>
        <w:ind w:left="540" w:right="140" w:hanging="160"/>
        <w:rPr>
          <w:rFonts w:ascii="Times New Roman" w:hAnsi="Times New Roman"/>
        </w:rPr>
      </w:pPr>
      <w:r w:rsidRPr="00CA4E73">
        <w:rPr>
          <w:rFonts w:ascii="Times New Roman" w:hAnsi="Times New Roman"/>
          <w:lang w:eastAsia="ro-RO"/>
        </w:rPr>
        <w:t>Cadrele didactice urmăresc modernizarea actului de predare - învăţare prin orientarea lui spre formare de capacităţi şi aptitudini, utilizând strategii participative. Relaţiile interpersonale sunt bazate pe colaborare,deschidere, comunicare.</w:t>
      </w:r>
    </w:p>
    <w:p w:rsidR="0013108F" w:rsidRPr="00CA4E73" w:rsidRDefault="00026028" w:rsidP="0013108F">
      <w:pPr>
        <w:numPr>
          <w:ilvl w:val="0"/>
          <w:numId w:val="18"/>
        </w:numPr>
        <w:spacing w:after="0" w:line="240" w:lineRule="auto"/>
        <w:ind w:firstLine="180"/>
        <w:jc w:val="both"/>
        <w:rPr>
          <w:rFonts w:ascii="Times New Roman" w:hAnsi="Times New Roman"/>
          <w:sz w:val="24"/>
          <w:szCs w:val="24"/>
        </w:rPr>
      </w:pPr>
      <w:r>
        <w:rPr>
          <w:rFonts w:ascii="Times New Roman" w:hAnsi="Times New Roman"/>
          <w:sz w:val="24"/>
          <w:szCs w:val="24"/>
        </w:rPr>
        <w:t>Număr de cadre didactice: 31</w:t>
      </w:r>
    </w:p>
    <w:p w:rsidR="0013108F" w:rsidRPr="00026028" w:rsidRDefault="0013108F" w:rsidP="00026028">
      <w:pPr>
        <w:numPr>
          <w:ilvl w:val="0"/>
          <w:numId w:val="18"/>
        </w:numPr>
        <w:spacing w:after="0" w:line="240" w:lineRule="auto"/>
        <w:ind w:firstLine="180"/>
        <w:jc w:val="both"/>
        <w:rPr>
          <w:rFonts w:ascii="Times New Roman" w:hAnsi="Times New Roman"/>
          <w:sz w:val="24"/>
          <w:szCs w:val="24"/>
        </w:rPr>
      </w:pPr>
      <w:r w:rsidRPr="00CA4E73">
        <w:rPr>
          <w:rFonts w:ascii="Times New Roman" w:hAnsi="Times New Roman"/>
          <w:sz w:val="24"/>
          <w:szCs w:val="24"/>
        </w:rPr>
        <w:t xml:space="preserve">Număr de cadre didactice calificate debutanți: </w:t>
      </w:r>
      <w:r w:rsidR="00026028">
        <w:rPr>
          <w:rFonts w:ascii="Times New Roman" w:hAnsi="Times New Roman"/>
          <w:sz w:val="24"/>
          <w:szCs w:val="24"/>
        </w:rPr>
        <w:t>9</w:t>
      </w:r>
    </w:p>
    <w:p w:rsidR="0013108F" w:rsidRPr="00CA4E73" w:rsidRDefault="0013108F" w:rsidP="0013108F">
      <w:pPr>
        <w:numPr>
          <w:ilvl w:val="0"/>
          <w:numId w:val="18"/>
        </w:numPr>
        <w:spacing w:after="0" w:line="240" w:lineRule="auto"/>
        <w:ind w:firstLine="180"/>
        <w:jc w:val="both"/>
        <w:rPr>
          <w:rFonts w:ascii="Times New Roman" w:hAnsi="Times New Roman"/>
          <w:sz w:val="24"/>
          <w:szCs w:val="24"/>
        </w:rPr>
      </w:pPr>
      <w:r w:rsidRPr="00CA4E73">
        <w:rPr>
          <w:rFonts w:ascii="Times New Roman" w:hAnsi="Times New Roman"/>
          <w:sz w:val="24"/>
          <w:szCs w:val="24"/>
        </w:rPr>
        <w:t xml:space="preserve">Număr de cadre didactice cu gradul didactic I: </w:t>
      </w:r>
      <w:r w:rsidR="00026028">
        <w:rPr>
          <w:rFonts w:ascii="Times New Roman" w:hAnsi="Times New Roman"/>
          <w:sz w:val="24"/>
          <w:szCs w:val="24"/>
        </w:rPr>
        <w:t>5</w:t>
      </w:r>
    </w:p>
    <w:p w:rsidR="0013108F" w:rsidRPr="00CA4E73" w:rsidRDefault="0013108F" w:rsidP="0013108F">
      <w:pPr>
        <w:numPr>
          <w:ilvl w:val="0"/>
          <w:numId w:val="18"/>
        </w:numPr>
        <w:spacing w:after="0" w:line="240" w:lineRule="auto"/>
        <w:ind w:firstLine="180"/>
        <w:jc w:val="both"/>
        <w:rPr>
          <w:rFonts w:ascii="Times New Roman" w:hAnsi="Times New Roman"/>
          <w:sz w:val="24"/>
          <w:szCs w:val="24"/>
        </w:rPr>
      </w:pPr>
      <w:r w:rsidRPr="00CA4E73">
        <w:rPr>
          <w:rFonts w:ascii="Times New Roman" w:hAnsi="Times New Roman"/>
          <w:sz w:val="24"/>
          <w:szCs w:val="24"/>
        </w:rPr>
        <w:t xml:space="preserve">Număr de cadre didactice cu gradul didactic II: </w:t>
      </w:r>
      <w:r w:rsidR="00026028">
        <w:rPr>
          <w:rFonts w:ascii="Times New Roman" w:hAnsi="Times New Roman"/>
          <w:sz w:val="24"/>
          <w:szCs w:val="24"/>
        </w:rPr>
        <w:t>3</w:t>
      </w:r>
    </w:p>
    <w:p w:rsidR="0013108F" w:rsidRPr="00026028" w:rsidRDefault="0013108F" w:rsidP="00026028">
      <w:pPr>
        <w:numPr>
          <w:ilvl w:val="0"/>
          <w:numId w:val="18"/>
        </w:numPr>
        <w:spacing w:after="0" w:line="240" w:lineRule="auto"/>
        <w:ind w:firstLine="180"/>
        <w:jc w:val="both"/>
        <w:rPr>
          <w:rFonts w:ascii="Times New Roman" w:hAnsi="Times New Roman"/>
          <w:sz w:val="24"/>
          <w:szCs w:val="24"/>
        </w:rPr>
      </w:pPr>
      <w:r w:rsidRPr="00CA4E73">
        <w:rPr>
          <w:rFonts w:ascii="Times New Roman" w:hAnsi="Times New Roman"/>
          <w:sz w:val="24"/>
          <w:szCs w:val="24"/>
        </w:rPr>
        <w:t xml:space="preserve">Număr de cadre didactice cu definitivat: </w:t>
      </w:r>
      <w:r w:rsidR="00026028">
        <w:rPr>
          <w:rFonts w:ascii="Times New Roman" w:hAnsi="Times New Roman"/>
          <w:sz w:val="24"/>
          <w:szCs w:val="24"/>
        </w:rPr>
        <w:t>14</w:t>
      </w:r>
    </w:p>
    <w:p w:rsidR="0013108F" w:rsidRPr="00CA4E73" w:rsidRDefault="0013108F" w:rsidP="0013108F">
      <w:pPr>
        <w:pStyle w:val="Heading271"/>
        <w:ind w:left="380"/>
        <w:jc w:val="both"/>
        <w:rPr>
          <w:rFonts w:ascii="Times New Roman" w:hAnsi="Times New Roman"/>
          <w:sz w:val="24"/>
          <w:szCs w:val="24"/>
        </w:rPr>
      </w:pPr>
      <w:bookmarkStart w:id="5" w:name="bookmark23"/>
      <w:r w:rsidRPr="00CA4E73">
        <w:rPr>
          <w:rFonts w:ascii="Times New Roman" w:hAnsi="Times New Roman"/>
          <w:sz w:val="24"/>
          <w:szCs w:val="24"/>
          <w:lang w:eastAsia="ro-RO"/>
        </w:rPr>
        <w:t>Personal didactic auxiliar-administrativ şi nedidactic</w:t>
      </w:r>
      <w:bookmarkEnd w:id="5"/>
    </w:p>
    <w:p w:rsidR="0013108F" w:rsidRPr="00CA4E73" w:rsidRDefault="0013108F" w:rsidP="0013108F">
      <w:pPr>
        <w:pStyle w:val="Bodytext51"/>
        <w:numPr>
          <w:ilvl w:val="0"/>
          <w:numId w:val="19"/>
        </w:numPr>
        <w:tabs>
          <w:tab w:val="left" w:pos="1274"/>
        </w:tabs>
        <w:spacing w:after="0" w:line="274" w:lineRule="exact"/>
        <w:ind w:firstLine="180"/>
        <w:jc w:val="both"/>
        <w:rPr>
          <w:rFonts w:ascii="Times New Roman" w:hAnsi="Times New Roman"/>
        </w:rPr>
      </w:pPr>
      <w:r w:rsidRPr="00CA4E73">
        <w:rPr>
          <w:rFonts w:ascii="Times New Roman" w:hAnsi="Times New Roman"/>
          <w:lang w:eastAsia="ro-RO"/>
        </w:rPr>
        <w:t>Secretariat 1/2 normă</w:t>
      </w:r>
    </w:p>
    <w:p w:rsidR="0013108F" w:rsidRPr="00CA4E73" w:rsidRDefault="0013108F" w:rsidP="0013108F">
      <w:pPr>
        <w:pStyle w:val="Bodytext51"/>
        <w:numPr>
          <w:ilvl w:val="0"/>
          <w:numId w:val="19"/>
        </w:numPr>
        <w:tabs>
          <w:tab w:val="left" w:pos="1270"/>
        </w:tabs>
        <w:spacing w:after="0" w:line="274" w:lineRule="exact"/>
        <w:ind w:firstLine="180"/>
        <w:jc w:val="both"/>
        <w:rPr>
          <w:rFonts w:ascii="Times New Roman" w:hAnsi="Times New Roman"/>
        </w:rPr>
      </w:pPr>
      <w:r w:rsidRPr="00CA4E73">
        <w:rPr>
          <w:rFonts w:ascii="Times New Roman" w:hAnsi="Times New Roman"/>
          <w:lang w:eastAsia="ro-RO"/>
        </w:rPr>
        <w:t xml:space="preserve">Contabil 1/2 normă </w:t>
      </w:r>
      <w:r w:rsidRPr="00CA4E73">
        <w:rPr>
          <w:rFonts w:ascii="Times New Roman" w:hAnsi="Times New Roman"/>
          <w:lang w:eastAsia="ro-RO"/>
        </w:rPr>
        <w:tab/>
      </w:r>
    </w:p>
    <w:p w:rsidR="0013108F" w:rsidRPr="00CA4E73" w:rsidRDefault="00026028" w:rsidP="0013108F">
      <w:pPr>
        <w:pStyle w:val="Bodytext51"/>
        <w:numPr>
          <w:ilvl w:val="0"/>
          <w:numId w:val="19"/>
        </w:numPr>
        <w:tabs>
          <w:tab w:val="left" w:pos="1265"/>
        </w:tabs>
        <w:spacing w:after="0" w:line="274" w:lineRule="exact"/>
        <w:ind w:firstLine="180"/>
        <w:jc w:val="both"/>
        <w:rPr>
          <w:rFonts w:ascii="Times New Roman" w:hAnsi="Times New Roman"/>
        </w:rPr>
      </w:pPr>
      <w:r>
        <w:rPr>
          <w:rFonts w:ascii="Times New Roman" w:hAnsi="Times New Roman"/>
          <w:lang w:eastAsia="ro-RO"/>
        </w:rPr>
        <w:t>Informatician ½ normă</w:t>
      </w:r>
    </w:p>
    <w:p w:rsidR="0013108F" w:rsidRPr="00CA4E73" w:rsidRDefault="0013108F" w:rsidP="0013108F">
      <w:pPr>
        <w:pStyle w:val="Bodytext51"/>
        <w:numPr>
          <w:ilvl w:val="0"/>
          <w:numId w:val="19"/>
        </w:numPr>
        <w:tabs>
          <w:tab w:val="left" w:pos="1260"/>
        </w:tabs>
        <w:spacing w:after="0" w:line="274" w:lineRule="exact"/>
        <w:ind w:firstLine="180"/>
        <w:jc w:val="both"/>
        <w:rPr>
          <w:rFonts w:ascii="Times New Roman" w:hAnsi="Times New Roman"/>
        </w:rPr>
      </w:pPr>
      <w:r w:rsidRPr="00CA4E73">
        <w:rPr>
          <w:rFonts w:ascii="Times New Roman" w:hAnsi="Times New Roman"/>
          <w:lang w:eastAsia="ro-RO"/>
        </w:rPr>
        <w:t xml:space="preserve">Îngrijitor 5  norme </w:t>
      </w:r>
    </w:p>
    <w:p w:rsidR="0013108F" w:rsidRDefault="0013108F" w:rsidP="0013108F">
      <w:pPr>
        <w:pStyle w:val="Bodytext51"/>
        <w:numPr>
          <w:ilvl w:val="0"/>
          <w:numId w:val="19"/>
        </w:numPr>
        <w:tabs>
          <w:tab w:val="left" w:pos="1260"/>
        </w:tabs>
        <w:spacing w:after="0" w:line="274" w:lineRule="exact"/>
        <w:ind w:firstLine="180"/>
        <w:jc w:val="both"/>
        <w:rPr>
          <w:rFonts w:ascii="Times New Roman" w:hAnsi="Times New Roman"/>
        </w:rPr>
      </w:pPr>
      <w:r w:rsidRPr="00CA4E73">
        <w:rPr>
          <w:rFonts w:ascii="Times New Roman" w:hAnsi="Times New Roman"/>
          <w:lang w:eastAsia="ro-RO"/>
        </w:rPr>
        <w:t>Fochist 2 normă</w:t>
      </w:r>
    </w:p>
    <w:p w:rsidR="00026028" w:rsidRPr="00CA4E73" w:rsidRDefault="00026028" w:rsidP="0013108F">
      <w:pPr>
        <w:pStyle w:val="Bodytext51"/>
        <w:numPr>
          <w:ilvl w:val="0"/>
          <w:numId w:val="19"/>
        </w:numPr>
        <w:tabs>
          <w:tab w:val="left" w:pos="1260"/>
        </w:tabs>
        <w:spacing w:after="0" w:line="274" w:lineRule="exact"/>
        <w:ind w:firstLine="180"/>
        <w:jc w:val="both"/>
        <w:rPr>
          <w:rFonts w:ascii="Times New Roman" w:hAnsi="Times New Roman"/>
        </w:rPr>
      </w:pPr>
      <w:r>
        <w:rPr>
          <w:rFonts w:ascii="Times New Roman" w:hAnsi="Times New Roman"/>
          <w:lang w:eastAsia="ro-RO"/>
        </w:rPr>
        <w:t>Șofer: 1 normă</w:t>
      </w:r>
    </w:p>
    <w:p w:rsidR="0013108F" w:rsidRDefault="0013108F" w:rsidP="0013108F">
      <w:pPr>
        <w:pStyle w:val="ListParagraph"/>
        <w:jc w:val="both"/>
        <w:rPr>
          <w:rFonts w:ascii="Times New Roman" w:hAnsi="Times New Roman"/>
          <w:sz w:val="24"/>
          <w:szCs w:val="24"/>
        </w:rPr>
      </w:pPr>
    </w:p>
    <w:p w:rsidR="00026028" w:rsidRDefault="00026028" w:rsidP="0013108F">
      <w:pPr>
        <w:pStyle w:val="ListParagraph"/>
        <w:jc w:val="both"/>
        <w:rPr>
          <w:rFonts w:ascii="Times New Roman" w:hAnsi="Times New Roman"/>
          <w:sz w:val="24"/>
          <w:szCs w:val="24"/>
        </w:rPr>
      </w:pPr>
    </w:p>
    <w:p w:rsidR="00026028" w:rsidRDefault="00026028" w:rsidP="0013108F">
      <w:pPr>
        <w:pStyle w:val="ListParagraph"/>
        <w:jc w:val="both"/>
        <w:rPr>
          <w:rFonts w:ascii="Times New Roman" w:hAnsi="Times New Roman"/>
          <w:sz w:val="24"/>
          <w:szCs w:val="24"/>
        </w:rPr>
      </w:pPr>
    </w:p>
    <w:p w:rsidR="00026028" w:rsidRDefault="00026028" w:rsidP="0013108F">
      <w:pPr>
        <w:pStyle w:val="ListParagraph"/>
        <w:jc w:val="both"/>
        <w:rPr>
          <w:rFonts w:ascii="Times New Roman" w:hAnsi="Times New Roman"/>
          <w:sz w:val="24"/>
          <w:szCs w:val="24"/>
        </w:rPr>
      </w:pPr>
    </w:p>
    <w:p w:rsidR="00026028" w:rsidRDefault="00026028" w:rsidP="0013108F">
      <w:pPr>
        <w:pStyle w:val="ListParagraph"/>
        <w:jc w:val="both"/>
        <w:rPr>
          <w:rFonts w:ascii="Times New Roman" w:hAnsi="Times New Roman"/>
          <w:sz w:val="24"/>
          <w:szCs w:val="24"/>
        </w:rPr>
      </w:pPr>
    </w:p>
    <w:p w:rsidR="00026028" w:rsidRDefault="00026028" w:rsidP="00026028">
      <w:pPr>
        <w:pStyle w:val="ListParagraph"/>
        <w:jc w:val="center"/>
        <w:rPr>
          <w:rFonts w:ascii="Times New Roman" w:hAnsi="Times New Roman"/>
          <w:b/>
          <w:sz w:val="28"/>
          <w:szCs w:val="28"/>
        </w:rPr>
      </w:pPr>
      <w:r>
        <w:rPr>
          <w:rFonts w:ascii="Times New Roman" w:hAnsi="Times New Roman"/>
          <w:b/>
          <w:sz w:val="28"/>
          <w:szCs w:val="28"/>
        </w:rPr>
        <w:t>3. ANALIZA INCIDENTELOR DE VIOLENȚĂ</w:t>
      </w:r>
    </w:p>
    <w:p w:rsidR="00026028" w:rsidRDefault="00C20621" w:rsidP="00C20621">
      <w:pPr>
        <w:pStyle w:val="ListParagraph"/>
        <w:jc w:val="both"/>
        <w:rPr>
          <w:rFonts w:ascii="Times New Roman" w:hAnsi="Times New Roman"/>
          <w:b/>
          <w:sz w:val="28"/>
          <w:szCs w:val="28"/>
        </w:rPr>
      </w:pPr>
      <w:r>
        <w:rPr>
          <w:rFonts w:ascii="Times New Roman" w:hAnsi="Times New Roman"/>
          <w:b/>
          <w:sz w:val="28"/>
          <w:szCs w:val="28"/>
        </w:rPr>
        <w:tab/>
      </w:r>
    </w:p>
    <w:p w:rsidR="00C20621" w:rsidRDefault="00C20621" w:rsidP="00C20621">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Potrivit </w:t>
      </w:r>
      <w:r>
        <w:rPr>
          <w:rFonts w:ascii="Times New Roman" w:hAnsi="Times New Roman"/>
          <w:b/>
          <w:sz w:val="24"/>
          <w:szCs w:val="24"/>
        </w:rPr>
        <w:t xml:space="preserve">Raportului Comisiei pentru prevenirea și combaterea violenței, a faptelor de corupție și discriminării în mediul școlar, </w:t>
      </w:r>
      <w:r>
        <w:rPr>
          <w:rFonts w:ascii="Times New Roman" w:hAnsi="Times New Roman"/>
          <w:sz w:val="24"/>
          <w:szCs w:val="24"/>
        </w:rPr>
        <w:t>a fost întocmit un plan operațional privind reducerea violenței, având ca scop asigurarea unui mediu de viață socială liniștit, sănătos și sigur pentru întreaga comunitate.</w:t>
      </w:r>
    </w:p>
    <w:p w:rsidR="00C20621" w:rsidRDefault="00C20621" w:rsidP="00C20621">
      <w:pPr>
        <w:jc w:val="both"/>
        <w:rPr>
          <w:rFonts w:ascii="Times New Roman" w:hAnsi="Times New Roman"/>
          <w:b/>
          <w:sz w:val="24"/>
          <w:szCs w:val="24"/>
        </w:rPr>
      </w:pPr>
      <w:r>
        <w:rPr>
          <w:rFonts w:ascii="Times New Roman" w:hAnsi="Times New Roman"/>
          <w:b/>
          <w:sz w:val="24"/>
          <w:szCs w:val="24"/>
        </w:rPr>
        <w:t>Obiective:</w:t>
      </w:r>
    </w:p>
    <w:p w:rsidR="00C20621" w:rsidRDefault="00C20621" w:rsidP="00C20621">
      <w:pPr>
        <w:pStyle w:val="ListParagraph"/>
        <w:numPr>
          <w:ilvl w:val="0"/>
          <w:numId w:val="20"/>
        </w:numPr>
        <w:jc w:val="both"/>
        <w:rPr>
          <w:rFonts w:ascii="Times New Roman" w:hAnsi="Times New Roman"/>
          <w:sz w:val="24"/>
          <w:szCs w:val="24"/>
        </w:rPr>
      </w:pPr>
      <w:r>
        <w:rPr>
          <w:rFonts w:ascii="Times New Roman" w:hAnsi="Times New Roman"/>
          <w:sz w:val="24"/>
          <w:szCs w:val="24"/>
        </w:rPr>
        <w:t>Reducerea și prevenirea actelor de violență și a infracțiunilor comise în perimetrul unității de învățământ și în zonele adiacente acesteia;</w:t>
      </w:r>
    </w:p>
    <w:p w:rsidR="00C20621" w:rsidRDefault="00C20621" w:rsidP="00C20621">
      <w:pPr>
        <w:pStyle w:val="ListParagraph"/>
        <w:numPr>
          <w:ilvl w:val="0"/>
          <w:numId w:val="20"/>
        </w:numPr>
        <w:jc w:val="both"/>
        <w:rPr>
          <w:rFonts w:ascii="Times New Roman" w:hAnsi="Times New Roman"/>
          <w:sz w:val="24"/>
          <w:szCs w:val="24"/>
        </w:rPr>
      </w:pPr>
      <w:r>
        <w:rPr>
          <w:rFonts w:ascii="Times New Roman" w:hAnsi="Times New Roman"/>
          <w:sz w:val="24"/>
          <w:szCs w:val="24"/>
        </w:rPr>
        <w:t>Analizarea periodică a situației din școală în ceea ce privește comiterea actelor de violență;</w:t>
      </w:r>
    </w:p>
    <w:p w:rsidR="00C20621" w:rsidRDefault="00C20621" w:rsidP="00C20621">
      <w:pPr>
        <w:pStyle w:val="ListParagraph"/>
        <w:numPr>
          <w:ilvl w:val="0"/>
          <w:numId w:val="20"/>
        </w:numPr>
        <w:jc w:val="both"/>
        <w:rPr>
          <w:rFonts w:ascii="Times New Roman" w:hAnsi="Times New Roman"/>
          <w:sz w:val="24"/>
          <w:szCs w:val="24"/>
        </w:rPr>
      </w:pPr>
      <w:r>
        <w:rPr>
          <w:rFonts w:ascii="Times New Roman" w:hAnsi="Times New Roman"/>
          <w:sz w:val="24"/>
          <w:szCs w:val="24"/>
        </w:rPr>
        <w:t>Implicarea elevilor în activități de prevenire a faptelor antisociale;</w:t>
      </w:r>
    </w:p>
    <w:p w:rsidR="00C20621" w:rsidRDefault="00C20621" w:rsidP="00C20621">
      <w:pPr>
        <w:pStyle w:val="ListParagraph"/>
        <w:numPr>
          <w:ilvl w:val="0"/>
          <w:numId w:val="20"/>
        </w:numPr>
        <w:jc w:val="both"/>
        <w:rPr>
          <w:rFonts w:ascii="Times New Roman" w:hAnsi="Times New Roman"/>
          <w:sz w:val="24"/>
          <w:szCs w:val="24"/>
        </w:rPr>
      </w:pPr>
      <w:r>
        <w:rPr>
          <w:rFonts w:ascii="Times New Roman" w:hAnsi="Times New Roman"/>
          <w:sz w:val="24"/>
          <w:szCs w:val="24"/>
        </w:rPr>
        <w:t>Crearea unui sistem de comunicare reală și eficientă între școală, autorități și familie pentru identificarea, monitorizarea și prevenirea actelor de violență;</w:t>
      </w:r>
    </w:p>
    <w:p w:rsidR="00C20621" w:rsidRDefault="00C20621" w:rsidP="00C20621">
      <w:pPr>
        <w:jc w:val="both"/>
        <w:rPr>
          <w:rFonts w:ascii="Times New Roman" w:hAnsi="Times New Roman"/>
          <w:sz w:val="24"/>
          <w:szCs w:val="24"/>
        </w:rPr>
      </w:pPr>
      <w:r>
        <w:rPr>
          <w:rFonts w:ascii="Times New Roman" w:hAnsi="Times New Roman"/>
          <w:sz w:val="24"/>
          <w:szCs w:val="24"/>
        </w:rPr>
        <w:t>Planul întocmit a fost respectat prin asigurarea serviciului pe școală de către cadrele didactice, precum și prin intermediul sistemului de supraveghere video care cuprinde atât exterirul, cât și interiorul clădirilor.</w:t>
      </w:r>
    </w:p>
    <w:p w:rsidR="00DB70AA" w:rsidRDefault="00DB70AA" w:rsidP="00C20621">
      <w:pPr>
        <w:jc w:val="both"/>
        <w:rPr>
          <w:rFonts w:ascii="Times New Roman" w:hAnsi="Times New Roman"/>
          <w:b/>
          <w:sz w:val="24"/>
          <w:szCs w:val="24"/>
        </w:rPr>
      </w:pPr>
      <w:r>
        <w:rPr>
          <w:rFonts w:ascii="Times New Roman" w:hAnsi="Times New Roman"/>
          <w:b/>
          <w:sz w:val="24"/>
          <w:szCs w:val="24"/>
        </w:rPr>
        <w:t>Activități pentru prevenirea și combaterea violenței:</w:t>
      </w:r>
    </w:p>
    <w:p w:rsidR="00DB70AA" w:rsidRPr="00DB70AA" w:rsidRDefault="00DB70AA" w:rsidP="00DB70AA">
      <w:pPr>
        <w:pStyle w:val="ListParagraph"/>
        <w:numPr>
          <w:ilvl w:val="0"/>
          <w:numId w:val="21"/>
        </w:numPr>
        <w:jc w:val="both"/>
        <w:rPr>
          <w:rFonts w:ascii="Times New Roman" w:hAnsi="Times New Roman"/>
          <w:sz w:val="24"/>
          <w:szCs w:val="24"/>
        </w:rPr>
      </w:pPr>
      <w:r w:rsidRPr="00DB70AA">
        <w:rPr>
          <w:rFonts w:ascii="Times New Roman" w:hAnsi="Times New Roman"/>
          <w:sz w:val="24"/>
          <w:szCs w:val="24"/>
        </w:rPr>
        <w:t>Consilierea și sprijinirea familiilor cu situație materială precară;</w:t>
      </w:r>
    </w:p>
    <w:p w:rsidR="00DB70AA" w:rsidRPr="00DB70AA" w:rsidRDefault="00DB70AA" w:rsidP="00DB70AA">
      <w:pPr>
        <w:pStyle w:val="ListParagraph"/>
        <w:numPr>
          <w:ilvl w:val="0"/>
          <w:numId w:val="21"/>
        </w:numPr>
        <w:jc w:val="both"/>
        <w:rPr>
          <w:rFonts w:ascii="Times New Roman" w:hAnsi="Times New Roman"/>
          <w:sz w:val="24"/>
          <w:szCs w:val="24"/>
        </w:rPr>
      </w:pPr>
      <w:r w:rsidRPr="00DB70AA">
        <w:rPr>
          <w:rFonts w:ascii="Times New Roman" w:hAnsi="Times New Roman"/>
          <w:sz w:val="24"/>
          <w:szCs w:val="24"/>
        </w:rPr>
        <w:t>Includerea în activitățile orelor de consiliere a diferitelor teme cu trimitere la prevenirea violenței.</w:t>
      </w:r>
    </w:p>
    <w:p w:rsidR="00DB70AA" w:rsidRPr="00DB70AA" w:rsidRDefault="00DB70AA" w:rsidP="00DB70AA">
      <w:pPr>
        <w:pStyle w:val="ListParagraph"/>
        <w:numPr>
          <w:ilvl w:val="0"/>
          <w:numId w:val="21"/>
        </w:numPr>
        <w:jc w:val="both"/>
        <w:rPr>
          <w:rFonts w:ascii="Times New Roman" w:hAnsi="Times New Roman"/>
          <w:sz w:val="24"/>
          <w:szCs w:val="24"/>
        </w:rPr>
      </w:pPr>
      <w:r w:rsidRPr="00DB70AA">
        <w:rPr>
          <w:rFonts w:ascii="Times New Roman" w:hAnsi="Times New Roman"/>
          <w:sz w:val="24"/>
          <w:szCs w:val="24"/>
        </w:rPr>
        <w:t>Monitorizarea permanentă a elevilor pe parcursul activităților școlare și extrașcolare;</w:t>
      </w:r>
    </w:p>
    <w:p w:rsidR="00DB70AA" w:rsidRPr="00DB70AA" w:rsidRDefault="00DB70AA" w:rsidP="00DB70AA">
      <w:pPr>
        <w:pStyle w:val="ListParagraph"/>
        <w:numPr>
          <w:ilvl w:val="0"/>
          <w:numId w:val="21"/>
        </w:numPr>
        <w:jc w:val="both"/>
        <w:rPr>
          <w:rFonts w:ascii="Times New Roman" w:hAnsi="Times New Roman"/>
          <w:sz w:val="24"/>
          <w:szCs w:val="24"/>
        </w:rPr>
      </w:pPr>
      <w:r w:rsidRPr="00DB70AA">
        <w:rPr>
          <w:rFonts w:ascii="Times New Roman" w:hAnsi="Times New Roman"/>
          <w:sz w:val="24"/>
          <w:szCs w:val="24"/>
        </w:rPr>
        <w:t>Participarea la diverse activități extrașcolară cu tematică referitoare la violența în mediul școlar;</w:t>
      </w:r>
    </w:p>
    <w:p w:rsidR="00DB70AA" w:rsidRPr="00DB70AA" w:rsidRDefault="00DB70AA" w:rsidP="00DB70AA">
      <w:pPr>
        <w:pStyle w:val="ListParagraph"/>
        <w:numPr>
          <w:ilvl w:val="0"/>
          <w:numId w:val="21"/>
        </w:numPr>
        <w:jc w:val="both"/>
        <w:rPr>
          <w:rFonts w:ascii="Times New Roman" w:hAnsi="Times New Roman"/>
          <w:sz w:val="24"/>
          <w:szCs w:val="24"/>
        </w:rPr>
      </w:pPr>
      <w:r w:rsidRPr="00DB70AA">
        <w:rPr>
          <w:rFonts w:ascii="Times New Roman" w:hAnsi="Times New Roman"/>
          <w:sz w:val="24"/>
          <w:szCs w:val="24"/>
        </w:rPr>
        <w:t>Participarea cadrelor didactice la cursuri de formare pe această temă.</w:t>
      </w:r>
    </w:p>
    <w:p w:rsidR="00C20621" w:rsidRDefault="00C20621" w:rsidP="00026028">
      <w:pPr>
        <w:pStyle w:val="ListParagraph"/>
        <w:jc w:val="both"/>
        <w:rPr>
          <w:rFonts w:ascii="Times New Roman" w:hAnsi="Times New Roman"/>
          <w:sz w:val="24"/>
          <w:szCs w:val="24"/>
        </w:rPr>
      </w:pPr>
    </w:p>
    <w:p w:rsidR="00026028" w:rsidRDefault="00C20621" w:rsidP="00DB70AA">
      <w:pPr>
        <w:ind w:firstLine="360"/>
        <w:jc w:val="both"/>
        <w:rPr>
          <w:rFonts w:ascii="Times New Roman" w:hAnsi="Times New Roman"/>
          <w:sz w:val="24"/>
          <w:szCs w:val="24"/>
        </w:rPr>
      </w:pPr>
      <w:r w:rsidRPr="00DB70AA">
        <w:rPr>
          <w:rFonts w:ascii="Times New Roman" w:hAnsi="Times New Roman"/>
          <w:sz w:val="24"/>
          <w:szCs w:val="24"/>
        </w:rPr>
        <w:t>În semestrul I al acestui an școlar nu s-au înregistrat situații deosebite de violență. Cele const</w:t>
      </w:r>
      <w:r w:rsidR="00DB70AA">
        <w:rPr>
          <w:rFonts w:ascii="Times New Roman" w:hAnsi="Times New Roman"/>
          <w:sz w:val="24"/>
          <w:szCs w:val="24"/>
        </w:rPr>
        <w:t xml:space="preserve">atate pot fi considerate minore și au fost soluționate la nivelul clasei, prin colaborarea cu cadrele didactice și părinții copiilor implicați. De asemenea, un rol major în menținerea unui climat social pașnic, îl are și strânsa colaborare a școlii cu Secția 4 Poliție Rurală Peciu Nou, care prin agenții și inspectorii reprezentanți au sprijinit demersurile școlii, prin acțiuni și parteneriate desfășurate în programul Școala Altfel, precum și în cadrul altor activități extrașcolare. </w:t>
      </w:r>
    </w:p>
    <w:p w:rsidR="00DB70AA" w:rsidRDefault="00DB70AA" w:rsidP="00DB70AA">
      <w:pPr>
        <w:ind w:firstLine="360"/>
        <w:jc w:val="both"/>
        <w:rPr>
          <w:rFonts w:ascii="Times New Roman" w:hAnsi="Times New Roman"/>
          <w:sz w:val="24"/>
          <w:szCs w:val="24"/>
        </w:rPr>
      </w:pPr>
    </w:p>
    <w:p w:rsidR="00DB70AA" w:rsidRDefault="00DB70AA" w:rsidP="00DB70AA">
      <w:pPr>
        <w:ind w:firstLine="360"/>
        <w:jc w:val="both"/>
        <w:rPr>
          <w:rFonts w:ascii="Times New Roman" w:hAnsi="Times New Roman"/>
          <w:sz w:val="24"/>
          <w:szCs w:val="24"/>
        </w:rPr>
      </w:pPr>
    </w:p>
    <w:p w:rsidR="00DB70AA" w:rsidRDefault="00DB70AA" w:rsidP="00DB70AA">
      <w:pPr>
        <w:ind w:firstLine="360"/>
        <w:jc w:val="both"/>
        <w:rPr>
          <w:rFonts w:ascii="Times New Roman" w:hAnsi="Times New Roman"/>
          <w:sz w:val="24"/>
          <w:szCs w:val="24"/>
        </w:rPr>
      </w:pPr>
    </w:p>
    <w:p w:rsidR="00DB70AA" w:rsidRPr="00A21E2F" w:rsidRDefault="00A21E2F" w:rsidP="00A21E2F">
      <w:pPr>
        <w:pStyle w:val="ListParagraph"/>
        <w:rPr>
          <w:rFonts w:ascii="Times New Roman" w:hAnsi="Times New Roman"/>
          <w:b/>
          <w:sz w:val="28"/>
          <w:szCs w:val="28"/>
        </w:rPr>
      </w:pPr>
      <w:r>
        <w:rPr>
          <w:rFonts w:ascii="Times New Roman" w:hAnsi="Times New Roman"/>
          <w:b/>
          <w:sz w:val="28"/>
          <w:szCs w:val="28"/>
        </w:rPr>
        <w:t>4.</w:t>
      </w:r>
      <w:r w:rsidR="007335B2" w:rsidRPr="00A21E2F">
        <w:rPr>
          <w:rFonts w:ascii="Times New Roman" w:hAnsi="Times New Roman"/>
          <w:b/>
          <w:sz w:val="28"/>
          <w:szCs w:val="28"/>
        </w:rPr>
        <w:t>REZULTATE LA OLIMPIADE ȘI CONCURSURI ȘCOLARE</w:t>
      </w:r>
    </w:p>
    <w:p w:rsidR="007335B2" w:rsidRPr="00980A25" w:rsidRDefault="007335B2" w:rsidP="007335B2">
      <w:pPr>
        <w:autoSpaceDE w:val="0"/>
        <w:autoSpaceDN w:val="0"/>
        <w:adjustRightInd w:val="0"/>
        <w:spacing w:after="0" w:line="360" w:lineRule="auto"/>
        <w:ind w:left="-567" w:firstLine="426"/>
        <w:jc w:val="both"/>
        <w:rPr>
          <w:rFonts w:ascii="Times New Roman" w:hAnsi="Times New Roman"/>
          <w:b/>
          <w:sz w:val="24"/>
          <w:szCs w:val="24"/>
        </w:rPr>
      </w:pPr>
      <w:r w:rsidRPr="00980A25">
        <w:rPr>
          <w:rFonts w:ascii="Times New Roman" w:hAnsi="Times New Roman"/>
          <w:b/>
          <w:sz w:val="24"/>
          <w:szCs w:val="24"/>
        </w:rPr>
        <w:t>ACTIVITATI IN CADRUL COMISIEI:</w:t>
      </w:r>
    </w:p>
    <w:p w:rsidR="007335B2" w:rsidRPr="00980A25" w:rsidRDefault="007335B2" w:rsidP="007335B2">
      <w:pPr>
        <w:autoSpaceDE w:val="0"/>
        <w:autoSpaceDN w:val="0"/>
        <w:adjustRightInd w:val="0"/>
        <w:spacing w:after="0" w:line="360" w:lineRule="auto"/>
        <w:ind w:left="-567" w:firstLine="426"/>
        <w:jc w:val="both"/>
        <w:rPr>
          <w:rFonts w:ascii="Times New Roman" w:hAnsi="Times New Roman"/>
          <w:b/>
          <w:sz w:val="24"/>
          <w:szCs w:val="24"/>
        </w:rPr>
      </w:pPr>
      <w:r>
        <w:rPr>
          <w:rFonts w:ascii="Times New Roman" w:hAnsi="Times New Roman"/>
          <w:b/>
          <w:sz w:val="24"/>
          <w:szCs w:val="24"/>
        </w:rPr>
        <w:t>LUNA NOIEMBRIE 2018 (24.11.2018</w:t>
      </w:r>
      <w:r w:rsidRPr="00980A25">
        <w:rPr>
          <w:rFonts w:ascii="Times New Roman" w:hAnsi="Times New Roman"/>
          <w:b/>
          <w:sz w:val="24"/>
          <w:szCs w:val="24"/>
        </w:rPr>
        <w:t>)</w:t>
      </w:r>
    </w:p>
    <w:p w:rsidR="007335B2" w:rsidRPr="001B7D27" w:rsidRDefault="007335B2" w:rsidP="007335B2">
      <w:pPr>
        <w:numPr>
          <w:ilvl w:val="0"/>
          <w:numId w:val="22"/>
        </w:numPr>
        <w:autoSpaceDE w:val="0"/>
        <w:autoSpaceDN w:val="0"/>
        <w:adjustRightInd w:val="0"/>
        <w:spacing w:after="0" w:line="360" w:lineRule="auto"/>
        <w:jc w:val="both"/>
        <w:rPr>
          <w:rFonts w:ascii="Times New Roman" w:hAnsi="Times New Roman"/>
          <w:i/>
          <w:sz w:val="24"/>
          <w:szCs w:val="24"/>
        </w:rPr>
      </w:pPr>
      <w:r w:rsidRPr="001B7D27">
        <w:rPr>
          <w:rFonts w:ascii="Times New Roman" w:hAnsi="Times New Roman"/>
          <w:sz w:val="24"/>
          <w:szCs w:val="24"/>
        </w:rPr>
        <w:t xml:space="preserve">Prof. </w:t>
      </w:r>
      <w:r>
        <w:rPr>
          <w:rFonts w:ascii="Times New Roman" w:hAnsi="Times New Roman"/>
          <w:sz w:val="24"/>
          <w:szCs w:val="24"/>
        </w:rPr>
        <w:t>Bugnarug Cornelia</w:t>
      </w:r>
      <w:r w:rsidRPr="001B7D27">
        <w:rPr>
          <w:rFonts w:ascii="Times New Roman" w:hAnsi="Times New Roman"/>
          <w:sz w:val="24"/>
          <w:szCs w:val="24"/>
        </w:rPr>
        <w:t xml:space="preserve"> – Lectie deschisa: </w:t>
      </w:r>
      <w:r>
        <w:rPr>
          <w:rFonts w:ascii="Times New Roman" w:hAnsi="Times New Roman"/>
          <w:i/>
          <w:sz w:val="24"/>
          <w:szCs w:val="24"/>
        </w:rPr>
        <w:t>Acordarea primului ajutor</w:t>
      </w:r>
      <w:r w:rsidRPr="001B7D27">
        <w:rPr>
          <w:rFonts w:ascii="Times New Roman" w:hAnsi="Times New Roman"/>
          <w:sz w:val="24"/>
          <w:szCs w:val="24"/>
        </w:rPr>
        <w:t>;</w:t>
      </w:r>
    </w:p>
    <w:p w:rsidR="007335B2" w:rsidRPr="001B7D27" w:rsidRDefault="007335B2" w:rsidP="007335B2">
      <w:pPr>
        <w:numPr>
          <w:ilvl w:val="0"/>
          <w:numId w:val="22"/>
        </w:numPr>
        <w:autoSpaceDE w:val="0"/>
        <w:autoSpaceDN w:val="0"/>
        <w:adjustRightInd w:val="0"/>
        <w:spacing w:after="0" w:line="360" w:lineRule="auto"/>
        <w:jc w:val="both"/>
        <w:rPr>
          <w:rFonts w:ascii="Times New Roman" w:hAnsi="Times New Roman"/>
          <w:sz w:val="24"/>
          <w:szCs w:val="24"/>
        </w:rPr>
      </w:pPr>
      <w:r w:rsidRPr="001B7D27">
        <w:rPr>
          <w:rFonts w:ascii="Times New Roman" w:hAnsi="Times New Roman"/>
          <w:sz w:val="24"/>
          <w:szCs w:val="24"/>
        </w:rPr>
        <w:t xml:space="preserve">Prof. </w:t>
      </w:r>
      <w:r>
        <w:rPr>
          <w:rFonts w:ascii="Times New Roman" w:hAnsi="Times New Roman"/>
          <w:sz w:val="24"/>
          <w:szCs w:val="24"/>
        </w:rPr>
        <w:t>Streanga Ciprian</w:t>
      </w:r>
      <w:r w:rsidRPr="001B7D27">
        <w:rPr>
          <w:rFonts w:ascii="Times New Roman" w:hAnsi="Times New Roman"/>
          <w:sz w:val="24"/>
          <w:szCs w:val="24"/>
        </w:rPr>
        <w:t xml:space="preserve"> – Referat: </w:t>
      </w:r>
      <w:r>
        <w:rPr>
          <w:rFonts w:ascii="Times New Roman" w:hAnsi="Times New Roman"/>
          <w:i/>
          <w:sz w:val="24"/>
          <w:szCs w:val="24"/>
        </w:rPr>
        <w:t>Sistemul de recompense si pedepse in cadrul managementului clasei</w:t>
      </w:r>
    </w:p>
    <w:p w:rsidR="007335B2" w:rsidRPr="00980A25" w:rsidRDefault="007335B2" w:rsidP="007335B2">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LUNA DECEMBRIE 2018 (18.12.2018</w:t>
      </w:r>
      <w:r w:rsidRPr="00980A25">
        <w:rPr>
          <w:rFonts w:ascii="Times New Roman" w:hAnsi="Times New Roman"/>
          <w:b/>
          <w:sz w:val="24"/>
          <w:szCs w:val="24"/>
        </w:rPr>
        <w:t>)</w:t>
      </w:r>
    </w:p>
    <w:p w:rsidR="007335B2" w:rsidRPr="001B7D27" w:rsidRDefault="007335B2" w:rsidP="007335B2">
      <w:pPr>
        <w:numPr>
          <w:ilvl w:val="0"/>
          <w:numId w:val="22"/>
        </w:numPr>
        <w:autoSpaceDE w:val="0"/>
        <w:autoSpaceDN w:val="0"/>
        <w:adjustRightInd w:val="0"/>
        <w:spacing w:after="0" w:line="360" w:lineRule="auto"/>
        <w:jc w:val="both"/>
        <w:rPr>
          <w:rFonts w:ascii="Times New Roman" w:hAnsi="Times New Roman"/>
          <w:sz w:val="24"/>
          <w:szCs w:val="24"/>
        </w:rPr>
      </w:pPr>
      <w:r w:rsidRPr="001B7D27">
        <w:rPr>
          <w:rFonts w:ascii="Times New Roman" w:hAnsi="Times New Roman"/>
          <w:sz w:val="24"/>
          <w:szCs w:val="24"/>
        </w:rPr>
        <w:t xml:space="preserve">Prof. </w:t>
      </w:r>
      <w:r>
        <w:rPr>
          <w:rFonts w:ascii="Times New Roman" w:hAnsi="Times New Roman"/>
          <w:sz w:val="24"/>
          <w:szCs w:val="24"/>
        </w:rPr>
        <w:t>Ionescu Mihai</w:t>
      </w:r>
      <w:r w:rsidR="00B91996">
        <w:rPr>
          <w:rFonts w:ascii="Times New Roman" w:hAnsi="Times New Roman"/>
          <w:sz w:val="24"/>
          <w:szCs w:val="24"/>
        </w:rPr>
        <w:t xml:space="preserve"> – Lecție deschisă</w:t>
      </w:r>
      <w:r w:rsidRPr="001B7D27">
        <w:rPr>
          <w:rFonts w:ascii="Times New Roman" w:hAnsi="Times New Roman"/>
          <w:sz w:val="24"/>
          <w:szCs w:val="24"/>
        </w:rPr>
        <w:t xml:space="preserve">: </w:t>
      </w:r>
      <w:r>
        <w:rPr>
          <w:rFonts w:ascii="Times New Roman" w:hAnsi="Times New Roman"/>
          <w:i/>
          <w:sz w:val="24"/>
          <w:szCs w:val="24"/>
        </w:rPr>
        <w:t>Datini la romani</w:t>
      </w:r>
      <w:r w:rsidRPr="001B7D27">
        <w:rPr>
          <w:rFonts w:ascii="Times New Roman" w:hAnsi="Times New Roman"/>
          <w:sz w:val="24"/>
          <w:szCs w:val="24"/>
        </w:rPr>
        <w:t>;</w:t>
      </w:r>
    </w:p>
    <w:p w:rsidR="007335B2" w:rsidRPr="001B7D27" w:rsidRDefault="007335B2" w:rsidP="007335B2">
      <w:pPr>
        <w:numPr>
          <w:ilvl w:val="0"/>
          <w:numId w:val="22"/>
        </w:numPr>
        <w:autoSpaceDE w:val="0"/>
        <w:autoSpaceDN w:val="0"/>
        <w:adjustRightInd w:val="0"/>
        <w:spacing w:after="0" w:line="360" w:lineRule="auto"/>
        <w:jc w:val="both"/>
        <w:rPr>
          <w:rFonts w:ascii="Times New Roman" w:hAnsi="Times New Roman"/>
          <w:sz w:val="24"/>
          <w:szCs w:val="24"/>
        </w:rPr>
      </w:pPr>
      <w:r w:rsidRPr="001B7D27">
        <w:rPr>
          <w:rFonts w:ascii="Times New Roman" w:hAnsi="Times New Roman"/>
          <w:sz w:val="24"/>
          <w:szCs w:val="24"/>
        </w:rPr>
        <w:t xml:space="preserve">Prof. </w:t>
      </w:r>
      <w:r>
        <w:rPr>
          <w:rFonts w:ascii="Times New Roman" w:hAnsi="Times New Roman"/>
          <w:sz w:val="24"/>
          <w:szCs w:val="24"/>
        </w:rPr>
        <w:t>Toader Mirela</w:t>
      </w:r>
      <w:r w:rsidRPr="001B7D27">
        <w:rPr>
          <w:rFonts w:ascii="Times New Roman" w:hAnsi="Times New Roman"/>
          <w:sz w:val="24"/>
          <w:szCs w:val="24"/>
        </w:rPr>
        <w:t xml:space="preserve"> – Referat: </w:t>
      </w:r>
      <w:r>
        <w:rPr>
          <w:rFonts w:ascii="Times New Roman" w:hAnsi="Times New Roman"/>
          <w:sz w:val="24"/>
          <w:szCs w:val="24"/>
        </w:rPr>
        <w:t>Influenta PC in procesul de invatare</w:t>
      </w:r>
    </w:p>
    <w:p w:rsidR="007335B2" w:rsidRDefault="007335B2" w:rsidP="007335B2">
      <w:pPr>
        <w:autoSpaceDE w:val="0"/>
        <w:autoSpaceDN w:val="0"/>
        <w:adjustRightInd w:val="0"/>
        <w:spacing w:after="0" w:line="360" w:lineRule="auto"/>
        <w:ind w:firstLine="708"/>
        <w:jc w:val="both"/>
        <w:rPr>
          <w:rFonts w:ascii="Times New Roman" w:hAnsi="Times New Roman"/>
          <w:sz w:val="24"/>
          <w:szCs w:val="24"/>
        </w:rPr>
      </w:pPr>
      <w:r w:rsidRPr="007335B2">
        <w:rPr>
          <w:rFonts w:ascii="Times New Roman" w:hAnsi="Times New Roman"/>
          <w:sz w:val="24"/>
          <w:szCs w:val="24"/>
        </w:rPr>
        <w:t>Proiectele educative realizate în semestrul I al anului şcolar 2018-2019 au vizat implicarea unui număr mai mare de elevi în viaţa şcolii, prin participarea la diverse activităţi educative, şcolare şi extraşcolare, dar şi diversificarea activităţilor extracurriculare pentru atragerea elevilor într-un spaţiu educativ în defavoarea străzii.</w:t>
      </w:r>
    </w:p>
    <w:p w:rsidR="00A21E2F" w:rsidRPr="007335B2" w:rsidRDefault="00A21E2F" w:rsidP="007335B2">
      <w:pPr>
        <w:autoSpaceDE w:val="0"/>
        <w:autoSpaceDN w:val="0"/>
        <w:adjustRightInd w:val="0"/>
        <w:spacing w:after="0" w:line="360" w:lineRule="auto"/>
        <w:ind w:firstLine="708"/>
        <w:jc w:val="both"/>
        <w:rPr>
          <w:rFonts w:ascii="Times New Roman" w:hAnsi="Times New Roman"/>
          <w:sz w:val="24"/>
          <w:szCs w:val="24"/>
        </w:rPr>
      </w:pPr>
    </w:p>
    <w:p w:rsidR="00026028" w:rsidRDefault="007335B2" w:rsidP="007335B2">
      <w:pPr>
        <w:jc w:val="center"/>
        <w:rPr>
          <w:rFonts w:ascii="Times New Roman" w:hAnsi="Times New Roman"/>
          <w:b/>
          <w:sz w:val="28"/>
          <w:szCs w:val="28"/>
        </w:rPr>
      </w:pPr>
      <w:r>
        <w:rPr>
          <w:rFonts w:ascii="Times New Roman" w:hAnsi="Times New Roman"/>
          <w:b/>
          <w:sz w:val="28"/>
          <w:szCs w:val="28"/>
        </w:rPr>
        <w:t>5.BAZA TEHNICO-MATERIALĂ</w:t>
      </w:r>
    </w:p>
    <w:p w:rsidR="007335B2" w:rsidRPr="00CA4E73" w:rsidRDefault="007335B2" w:rsidP="007335B2">
      <w:pPr>
        <w:pStyle w:val="Bodytext51"/>
        <w:spacing w:before="233" w:after="0" w:line="283" w:lineRule="exact"/>
        <w:ind w:left="380"/>
        <w:jc w:val="both"/>
        <w:rPr>
          <w:rFonts w:ascii="Times New Roman" w:hAnsi="Times New Roman"/>
          <w:b/>
        </w:rPr>
      </w:pPr>
      <w:r>
        <w:rPr>
          <w:rFonts w:ascii="Times New Roman" w:hAnsi="Times New Roman"/>
          <w:b/>
          <w:lang w:eastAsia="ro-RO"/>
        </w:rPr>
        <w:t>5.1.</w:t>
      </w:r>
      <w:r w:rsidRPr="00CA4E73">
        <w:rPr>
          <w:rFonts w:ascii="Times New Roman" w:hAnsi="Times New Roman"/>
          <w:b/>
          <w:lang w:eastAsia="ro-RO"/>
        </w:rPr>
        <w:t xml:space="preserve"> RESURSE MATERIALE</w:t>
      </w:r>
    </w:p>
    <w:p w:rsidR="007335B2" w:rsidRPr="00CA4E73" w:rsidRDefault="007335B2" w:rsidP="007335B2">
      <w:pPr>
        <w:pStyle w:val="Bodytext51"/>
        <w:numPr>
          <w:ilvl w:val="0"/>
          <w:numId w:val="17"/>
        </w:numPr>
        <w:tabs>
          <w:tab w:val="left" w:pos="553"/>
        </w:tabs>
        <w:spacing w:after="0" w:line="283" w:lineRule="exact"/>
        <w:ind w:left="380"/>
        <w:jc w:val="both"/>
        <w:rPr>
          <w:rFonts w:ascii="Times New Roman" w:hAnsi="Times New Roman"/>
        </w:rPr>
      </w:pPr>
      <w:r w:rsidRPr="00CA4E73">
        <w:rPr>
          <w:rFonts w:ascii="Times New Roman" w:hAnsi="Times New Roman"/>
          <w:lang w:eastAsia="ro-RO"/>
        </w:rPr>
        <w:t>25 săli de clasă din care 3 cu mobilier recondiţionat</w:t>
      </w:r>
    </w:p>
    <w:p w:rsidR="007335B2" w:rsidRPr="00CA4E73" w:rsidRDefault="007335B2" w:rsidP="007335B2">
      <w:pPr>
        <w:pStyle w:val="Bodytext351"/>
        <w:numPr>
          <w:ilvl w:val="0"/>
          <w:numId w:val="23"/>
        </w:numPr>
        <w:tabs>
          <w:tab w:val="left" w:pos="529"/>
        </w:tabs>
        <w:ind w:left="380"/>
        <w:jc w:val="both"/>
        <w:rPr>
          <w:rFonts w:ascii="Times New Roman" w:hAnsi="Times New Roman"/>
        </w:rPr>
      </w:pPr>
      <w:r>
        <w:rPr>
          <w:rFonts w:ascii="Times New Roman" w:hAnsi="Times New Roman"/>
          <w:lang w:eastAsia="ro-RO"/>
        </w:rPr>
        <w:t>1 laboratoR</w:t>
      </w:r>
      <w:r w:rsidRPr="00CA4E73">
        <w:rPr>
          <w:rFonts w:ascii="Times New Roman" w:hAnsi="Times New Roman"/>
          <w:lang w:eastAsia="ro-RO"/>
        </w:rPr>
        <w:t xml:space="preserve"> de informatică</w:t>
      </w:r>
    </w:p>
    <w:p w:rsidR="007335B2" w:rsidRPr="00CA4E73" w:rsidRDefault="007335B2" w:rsidP="007335B2">
      <w:pPr>
        <w:pStyle w:val="Bodytext51"/>
        <w:numPr>
          <w:ilvl w:val="0"/>
          <w:numId w:val="23"/>
        </w:numPr>
        <w:tabs>
          <w:tab w:val="left" w:pos="519"/>
        </w:tabs>
        <w:spacing w:after="0" w:line="274" w:lineRule="exact"/>
        <w:ind w:left="380"/>
        <w:jc w:val="both"/>
        <w:rPr>
          <w:rFonts w:ascii="Times New Roman" w:hAnsi="Times New Roman"/>
        </w:rPr>
      </w:pPr>
      <w:r w:rsidRPr="00CA4E73">
        <w:rPr>
          <w:rFonts w:ascii="Times New Roman" w:hAnsi="Times New Roman"/>
          <w:lang w:eastAsia="ro-RO"/>
        </w:rPr>
        <w:t>centrale termice proprii</w:t>
      </w:r>
    </w:p>
    <w:p w:rsidR="007335B2" w:rsidRPr="00CA4E73" w:rsidRDefault="007335B2" w:rsidP="007335B2">
      <w:pPr>
        <w:pStyle w:val="Bodytext351"/>
        <w:numPr>
          <w:ilvl w:val="0"/>
          <w:numId w:val="23"/>
        </w:numPr>
        <w:tabs>
          <w:tab w:val="left" w:pos="514"/>
        </w:tabs>
        <w:ind w:left="380"/>
        <w:jc w:val="both"/>
        <w:rPr>
          <w:rFonts w:ascii="Times New Roman" w:hAnsi="Times New Roman"/>
        </w:rPr>
      </w:pPr>
      <w:r w:rsidRPr="00CA4E73">
        <w:rPr>
          <w:rFonts w:ascii="Times New Roman" w:hAnsi="Times New Roman"/>
          <w:lang w:eastAsia="ro-RO"/>
        </w:rPr>
        <w:t>bază sportivă modernă compusă din:</w:t>
      </w:r>
    </w:p>
    <w:p w:rsidR="007335B2" w:rsidRPr="00CA4E73" w:rsidRDefault="007335B2" w:rsidP="007335B2">
      <w:pPr>
        <w:pStyle w:val="Bodytext191"/>
        <w:numPr>
          <w:ilvl w:val="0"/>
          <w:numId w:val="24"/>
        </w:numPr>
        <w:tabs>
          <w:tab w:val="left" w:pos="519"/>
        </w:tabs>
        <w:spacing w:line="274" w:lineRule="exact"/>
        <w:ind w:left="380"/>
        <w:rPr>
          <w:rFonts w:ascii="Times New Roman" w:hAnsi="Times New Roman"/>
        </w:rPr>
      </w:pPr>
      <w:r w:rsidRPr="00CA4E73">
        <w:rPr>
          <w:rFonts w:ascii="Times New Roman" w:hAnsi="Times New Roman"/>
          <w:lang w:eastAsia="ro-RO"/>
        </w:rPr>
        <w:t>sală de sport</w:t>
      </w:r>
    </w:p>
    <w:p w:rsidR="007335B2" w:rsidRPr="00CA4E73" w:rsidRDefault="007335B2" w:rsidP="007335B2">
      <w:pPr>
        <w:pStyle w:val="Bodytext191"/>
        <w:numPr>
          <w:ilvl w:val="0"/>
          <w:numId w:val="24"/>
        </w:numPr>
        <w:tabs>
          <w:tab w:val="left" w:pos="524"/>
        </w:tabs>
        <w:spacing w:line="274" w:lineRule="exact"/>
        <w:ind w:left="380" w:right="5220"/>
        <w:rPr>
          <w:rFonts w:ascii="Times New Roman" w:hAnsi="Times New Roman"/>
        </w:rPr>
      </w:pPr>
      <w:r>
        <w:rPr>
          <w:rFonts w:ascii="Times New Roman" w:hAnsi="Times New Roman"/>
          <w:lang w:eastAsia="ro-RO"/>
        </w:rPr>
        <w:t>1 teren</w:t>
      </w:r>
      <w:r w:rsidRPr="00CA4E73">
        <w:rPr>
          <w:rFonts w:ascii="Times New Roman" w:hAnsi="Times New Roman"/>
          <w:lang w:eastAsia="ro-RO"/>
        </w:rPr>
        <w:t xml:space="preserve"> de sport </w:t>
      </w:r>
      <w:r>
        <w:rPr>
          <w:rFonts w:ascii="Times New Roman" w:hAnsi="Times New Roman"/>
          <w:lang w:eastAsia="ro-RO"/>
        </w:rPr>
        <w:t>sintetic</w:t>
      </w:r>
      <w:r w:rsidRPr="00CA4E73">
        <w:rPr>
          <w:rFonts w:ascii="Times New Roman" w:hAnsi="Times New Roman"/>
          <w:lang w:eastAsia="ro-RO"/>
        </w:rPr>
        <w:t>.</w:t>
      </w:r>
    </w:p>
    <w:p w:rsidR="007335B2" w:rsidRPr="00CA4E73" w:rsidRDefault="007335B2" w:rsidP="007335B2">
      <w:pPr>
        <w:pStyle w:val="Bodytext191"/>
        <w:tabs>
          <w:tab w:val="left" w:pos="524"/>
        </w:tabs>
        <w:spacing w:line="274" w:lineRule="exact"/>
        <w:ind w:left="380" w:right="5220"/>
        <w:rPr>
          <w:rFonts w:ascii="Times New Roman" w:hAnsi="Times New Roman"/>
          <w:lang w:eastAsia="ro-RO"/>
        </w:rPr>
      </w:pPr>
    </w:p>
    <w:p w:rsidR="007335B2" w:rsidRPr="00CA4E73" w:rsidRDefault="007335B2" w:rsidP="007335B2">
      <w:pPr>
        <w:pStyle w:val="Bodytext191"/>
        <w:tabs>
          <w:tab w:val="left" w:pos="524"/>
        </w:tabs>
        <w:spacing w:line="274" w:lineRule="exact"/>
        <w:ind w:left="380" w:right="5220"/>
        <w:rPr>
          <w:rFonts w:ascii="Times New Roman" w:hAnsi="Times New Roman"/>
          <w:b/>
          <w:lang w:eastAsia="ro-RO"/>
        </w:rPr>
      </w:pPr>
      <w:r w:rsidRPr="00CA4E73">
        <w:rPr>
          <w:rFonts w:ascii="Times New Roman" w:hAnsi="Times New Roman"/>
          <w:b/>
          <w:lang w:eastAsia="ro-RO"/>
        </w:rPr>
        <w:t xml:space="preserve">ECHIPAMENTE </w:t>
      </w:r>
    </w:p>
    <w:p w:rsidR="007335B2" w:rsidRPr="00CA4E73" w:rsidRDefault="007335B2" w:rsidP="007335B2">
      <w:pPr>
        <w:pStyle w:val="Bodytext191"/>
        <w:tabs>
          <w:tab w:val="left" w:pos="524"/>
        </w:tabs>
        <w:spacing w:line="274" w:lineRule="exact"/>
        <w:ind w:left="380" w:right="5220"/>
        <w:rPr>
          <w:rFonts w:ascii="Times New Roman" w:hAnsi="Times New Roman"/>
          <w:b/>
        </w:rPr>
      </w:pPr>
      <w:r w:rsidRPr="00CA4E73">
        <w:rPr>
          <w:rFonts w:ascii="Times New Roman" w:hAnsi="Times New Roman"/>
          <w:b/>
          <w:lang w:eastAsia="ro-RO"/>
        </w:rPr>
        <w:t>Tehnică de calcul:</w:t>
      </w:r>
    </w:p>
    <w:p w:rsidR="007335B2" w:rsidRPr="00CA4E73" w:rsidRDefault="007335B2" w:rsidP="007335B2">
      <w:pPr>
        <w:pStyle w:val="Bodytext51"/>
        <w:numPr>
          <w:ilvl w:val="0"/>
          <w:numId w:val="23"/>
        </w:numPr>
        <w:tabs>
          <w:tab w:val="left" w:pos="514"/>
        </w:tabs>
        <w:spacing w:after="0" w:line="274" w:lineRule="exact"/>
        <w:ind w:left="380"/>
        <w:jc w:val="both"/>
        <w:rPr>
          <w:rFonts w:ascii="Times New Roman" w:hAnsi="Times New Roman"/>
        </w:rPr>
      </w:pPr>
      <w:r w:rsidRPr="00CA4E73">
        <w:rPr>
          <w:rFonts w:ascii="Times New Roman" w:hAnsi="Times New Roman"/>
          <w:lang w:eastAsia="ro-RO"/>
        </w:rPr>
        <w:t xml:space="preserve">2 rețele de 26 de calculatoare situate </w:t>
      </w:r>
      <w:r>
        <w:rPr>
          <w:rFonts w:ascii="Times New Roman" w:hAnsi="Times New Roman"/>
          <w:lang w:eastAsia="ro-RO"/>
        </w:rPr>
        <w:t>în laboratorul</w:t>
      </w:r>
      <w:r w:rsidRPr="00CA4E73">
        <w:rPr>
          <w:rFonts w:ascii="Times New Roman" w:hAnsi="Times New Roman"/>
          <w:lang w:eastAsia="ro-RO"/>
        </w:rPr>
        <w:t xml:space="preserve"> de informatică</w:t>
      </w:r>
    </w:p>
    <w:p w:rsidR="007335B2" w:rsidRPr="00CA4E73" w:rsidRDefault="007335B2" w:rsidP="007335B2">
      <w:pPr>
        <w:pStyle w:val="Bodytext361"/>
        <w:numPr>
          <w:ilvl w:val="0"/>
          <w:numId w:val="23"/>
        </w:numPr>
        <w:tabs>
          <w:tab w:val="left" w:pos="514"/>
        </w:tabs>
        <w:ind w:left="380"/>
        <w:rPr>
          <w:rFonts w:ascii="Times New Roman" w:hAnsi="Times New Roman"/>
        </w:rPr>
      </w:pPr>
      <w:r w:rsidRPr="00CA4E73">
        <w:rPr>
          <w:rFonts w:ascii="Times New Roman" w:hAnsi="Times New Roman"/>
          <w:lang w:eastAsia="ro-RO"/>
        </w:rPr>
        <w:t>videoproiectoare</w:t>
      </w:r>
    </w:p>
    <w:p w:rsidR="007335B2" w:rsidRPr="00CA4E73" w:rsidRDefault="007335B2" w:rsidP="007335B2">
      <w:pPr>
        <w:pStyle w:val="Bodytext351"/>
        <w:numPr>
          <w:ilvl w:val="0"/>
          <w:numId w:val="23"/>
        </w:numPr>
        <w:tabs>
          <w:tab w:val="left" w:pos="524"/>
        </w:tabs>
        <w:ind w:left="380"/>
        <w:jc w:val="both"/>
        <w:rPr>
          <w:rFonts w:ascii="Times New Roman" w:hAnsi="Times New Roman"/>
        </w:rPr>
      </w:pPr>
      <w:r w:rsidRPr="00CA4E73">
        <w:rPr>
          <w:rFonts w:ascii="Times New Roman" w:hAnsi="Times New Roman"/>
          <w:lang w:eastAsia="ro-RO"/>
        </w:rPr>
        <w:t>imprimante</w:t>
      </w:r>
    </w:p>
    <w:p w:rsidR="007335B2" w:rsidRPr="00CA4E73" w:rsidRDefault="007335B2" w:rsidP="007335B2">
      <w:pPr>
        <w:pStyle w:val="Bodytext51"/>
        <w:numPr>
          <w:ilvl w:val="0"/>
          <w:numId w:val="23"/>
        </w:numPr>
        <w:tabs>
          <w:tab w:val="left" w:pos="519"/>
        </w:tabs>
        <w:spacing w:after="0" w:line="274" w:lineRule="exact"/>
        <w:ind w:left="380"/>
        <w:jc w:val="both"/>
        <w:rPr>
          <w:rFonts w:ascii="Times New Roman" w:hAnsi="Times New Roman"/>
        </w:rPr>
      </w:pPr>
      <w:r w:rsidRPr="00CA4E73">
        <w:rPr>
          <w:rFonts w:ascii="Times New Roman" w:hAnsi="Times New Roman"/>
          <w:lang w:eastAsia="ro-RO"/>
        </w:rPr>
        <w:t>copiatoare</w:t>
      </w:r>
    </w:p>
    <w:p w:rsidR="007335B2" w:rsidRPr="00CA4E73" w:rsidRDefault="007335B2" w:rsidP="007335B2">
      <w:pPr>
        <w:pStyle w:val="Bodytext51"/>
        <w:numPr>
          <w:ilvl w:val="0"/>
          <w:numId w:val="23"/>
        </w:numPr>
        <w:tabs>
          <w:tab w:val="left" w:pos="524"/>
        </w:tabs>
        <w:spacing w:after="0" w:line="274" w:lineRule="exact"/>
        <w:ind w:left="380"/>
        <w:jc w:val="both"/>
        <w:rPr>
          <w:rFonts w:ascii="Times New Roman" w:hAnsi="Times New Roman"/>
        </w:rPr>
      </w:pPr>
      <w:r w:rsidRPr="00CA4E73">
        <w:rPr>
          <w:rFonts w:ascii="Times New Roman" w:hAnsi="Times New Roman"/>
          <w:lang w:eastAsia="ro-RO"/>
        </w:rPr>
        <w:t>scannere</w:t>
      </w:r>
    </w:p>
    <w:p w:rsidR="007335B2" w:rsidRPr="00CA4E73" w:rsidRDefault="007335B2" w:rsidP="007335B2">
      <w:pPr>
        <w:pStyle w:val="Bodytext51"/>
        <w:numPr>
          <w:ilvl w:val="0"/>
          <w:numId w:val="23"/>
        </w:numPr>
        <w:tabs>
          <w:tab w:val="left" w:pos="529"/>
        </w:tabs>
        <w:spacing w:after="0" w:line="274" w:lineRule="exact"/>
        <w:ind w:left="380"/>
        <w:jc w:val="both"/>
        <w:rPr>
          <w:rFonts w:ascii="Times New Roman" w:hAnsi="Times New Roman"/>
        </w:rPr>
      </w:pPr>
      <w:r w:rsidRPr="00CA4E73">
        <w:rPr>
          <w:rFonts w:ascii="Times New Roman" w:hAnsi="Times New Roman"/>
          <w:lang w:eastAsia="ro-RO"/>
        </w:rPr>
        <w:t xml:space="preserve">flipchart-uri </w:t>
      </w:r>
    </w:p>
    <w:p w:rsidR="007335B2" w:rsidRPr="00CA4E73" w:rsidRDefault="007335B2" w:rsidP="007335B2">
      <w:pPr>
        <w:pStyle w:val="Bodytext51"/>
        <w:tabs>
          <w:tab w:val="left" w:pos="529"/>
        </w:tabs>
        <w:spacing w:after="0" w:line="274" w:lineRule="exact"/>
        <w:ind w:left="380"/>
        <w:jc w:val="both"/>
        <w:rPr>
          <w:rFonts w:ascii="Times New Roman" w:hAnsi="Times New Roman"/>
          <w:b/>
        </w:rPr>
      </w:pPr>
      <w:r w:rsidRPr="00CA4E73">
        <w:rPr>
          <w:rFonts w:ascii="Times New Roman" w:hAnsi="Times New Roman"/>
          <w:b/>
          <w:lang w:eastAsia="ro-RO"/>
        </w:rPr>
        <w:t>Audio - video:</w:t>
      </w:r>
    </w:p>
    <w:p w:rsidR="007335B2" w:rsidRPr="00CA4E73" w:rsidRDefault="007335B2" w:rsidP="007335B2">
      <w:pPr>
        <w:pStyle w:val="Bodytext351"/>
        <w:numPr>
          <w:ilvl w:val="0"/>
          <w:numId w:val="23"/>
        </w:numPr>
        <w:tabs>
          <w:tab w:val="left" w:pos="538"/>
        </w:tabs>
        <w:ind w:left="380"/>
        <w:jc w:val="both"/>
        <w:rPr>
          <w:rFonts w:ascii="Times New Roman" w:hAnsi="Times New Roman"/>
        </w:rPr>
      </w:pPr>
      <w:r>
        <w:rPr>
          <w:rFonts w:ascii="Times New Roman" w:hAnsi="Times New Roman"/>
          <w:lang w:eastAsia="ro-RO"/>
        </w:rPr>
        <w:t>1 televizor</w:t>
      </w:r>
    </w:p>
    <w:p w:rsidR="007335B2" w:rsidRPr="00CA4E73" w:rsidRDefault="007335B2" w:rsidP="007335B2">
      <w:pPr>
        <w:pStyle w:val="Bodytext51"/>
        <w:numPr>
          <w:ilvl w:val="0"/>
          <w:numId w:val="24"/>
        </w:numPr>
        <w:tabs>
          <w:tab w:val="left" w:pos="543"/>
        </w:tabs>
        <w:spacing w:after="0" w:line="274" w:lineRule="exact"/>
        <w:ind w:left="380"/>
        <w:jc w:val="both"/>
        <w:rPr>
          <w:rFonts w:ascii="Times New Roman" w:hAnsi="Times New Roman"/>
        </w:rPr>
      </w:pPr>
      <w:r w:rsidRPr="00CA4E73">
        <w:rPr>
          <w:rFonts w:ascii="Times New Roman" w:hAnsi="Times New Roman"/>
          <w:lang w:eastAsia="ro-RO"/>
        </w:rPr>
        <w:t>1 DVD player</w:t>
      </w:r>
    </w:p>
    <w:p w:rsidR="007335B2" w:rsidRPr="00CA4E73" w:rsidRDefault="007335B2" w:rsidP="007335B2">
      <w:pPr>
        <w:pStyle w:val="Bodytext51"/>
        <w:tabs>
          <w:tab w:val="left" w:pos="529"/>
        </w:tabs>
        <w:spacing w:after="0" w:line="274" w:lineRule="exact"/>
        <w:ind w:left="380"/>
        <w:jc w:val="both"/>
        <w:rPr>
          <w:rFonts w:ascii="Times New Roman" w:hAnsi="Times New Roman"/>
          <w:b/>
        </w:rPr>
      </w:pPr>
      <w:r w:rsidRPr="00CA4E73">
        <w:rPr>
          <w:rFonts w:ascii="Times New Roman" w:hAnsi="Times New Roman"/>
          <w:b/>
          <w:lang w:eastAsia="ro-RO"/>
        </w:rPr>
        <w:t>Comunicaţii:</w:t>
      </w:r>
    </w:p>
    <w:p w:rsidR="007335B2" w:rsidRPr="00CA4E73" w:rsidRDefault="007335B2" w:rsidP="007335B2">
      <w:pPr>
        <w:pStyle w:val="Bodytext361"/>
        <w:numPr>
          <w:ilvl w:val="0"/>
          <w:numId w:val="23"/>
        </w:numPr>
        <w:tabs>
          <w:tab w:val="left" w:pos="514"/>
        </w:tabs>
        <w:ind w:left="380"/>
        <w:rPr>
          <w:rFonts w:ascii="Times New Roman" w:hAnsi="Times New Roman"/>
        </w:rPr>
      </w:pPr>
      <w:r w:rsidRPr="00CA4E73">
        <w:rPr>
          <w:rFonts w:ascii="Times New Roman" w:hAnsi="Times New Roman"/>
          <w:lang w:eastAsia="ro-RO"/>
        </w:rPr>
        <w:t>2 linii telefonice</w:t>
      </w:r>
    </w:p>
    <w:p w:rsidR="007335B2" w:rsidRPr="00CA4E73" w:rsidRDefault="007335B2" w:rsidP="007335B2">
      <w:pPr>
        <w:pStyle w:val="Bodytext351"/>
        <w:numPr>
          <w:ilvl w:val="0"/>
          <w:numId w:val="23"/>
        </w:numPr>
        <w:tabs>
          <w:tab w:val="left" w:pos="524"/>
        </w:tabs>
        <w:ind w:left="380"/>
        <w:jc w:val="both"/>
        <w:rPr>
          <w:rFonts w:ascii="Times New Roman" w:hAnsi="Times New Roman"/>
        </w:rPr>
      </w:pPr>
      <w:r w:rsidRPr="00CA4E73">
        <w:rPr>
          <w:rFonts w:ascii="Times New Roman" w:hAnsi="Times New Roman"/>
          <w:lang w:eastAsia="ro-RO"/>
        </w:rPr>
        <w:t>faxuri</w:t>
      </w:r>
    </w:p>
    <w:p w:rsidR="007335B2" w:rsidRPr="00CA4E73" w:rsidRDefault="007335B2" w:rsidP="007335B2">
      <w:pPr>
        <w:pStyle w:val="Bodytext351"/>
        <w:numPr>
          <w:ilvl w:val="0"/>
          <w:numId w:val="23"/>
        </w:numPr>
        <w:tabs>
          <w:tab w:val="left" w:pos="519"/>
        </w:tabs>
        <w:ind w:left="380"/>
        <w:jc w:val="both"/>
        <w:rPr>
          <w:rFonts w:ascii="Times New Roman" w:hAnsi="Times New Roman"/>
        </w:rPr>
      </w:pPr>
      <w:r w:rsidRPr="00CA4E73">
        <w:rPr>
          <w:rFonts w:ascii="Times New Roman" w:hAnsi="Times New Roman"/>
          <w:lang w:eastAsia="ro-RO"/>
        </w:rPr>
        <w:t>conexiune la internet</w:t>
      </w:r>
    </w:p>
    <w:p w:rsidR="007335B2" w:rsidRPr="00CA4E73" w:rsidRDefault="007335B2" w:rsidP="007335B2">
      <w:pPr>
        <w:pStyle w:val="Bodytext351"/>
        <w:numPr>
          <w:ilvl w:val="0"/>
          <w:numId w:val="23"/>
        </w:numPr>
        <w:tabs>
          <w:tab w:val="left" w:pos="519"/>
        </w:tabs>
        <w:ind w:left="380"/>
        <w:jc w:val="both"/>
        <w:rPr>
          <w:rFonts w:ascii="Times New Roman" w:hAnsi="Times New Roman"/>
        </w:rPr>
      </w:pPr>
    </w:p>
    <w:p w:rsidR="007335B2" w:rsidRPr="00CA4E73" w:rsidRDefault="007335B2" w:rsidP="007335B2">
      <w:pPr>
        <w:pStyle w:val="Bodytext371"/>
        <w:ind w:left="380" w:right="4580"/>
        <w:jc w:val="both"/>
        <w:rPr>
          <w:rFonts w:ascii="Times New Roman" w:hAnsi="Times New Roman"/>
          <w:sz w:val="24"/>
          <w:szCs w:val="24"/>
          <w:lang w:eastAsia="ro-RO"/>
        </w:rPr>
      </w:pPr>
      <w:r w:rsidRPr="00CA4E73">
        <w:rPr>
          <w:rFonts w:ascii="Times New Roman" w:hAnsi="Times New Roman"/>
          <w:sz w:val="24"/>
          <w:szCs w:val="24"/>
          <w:lang w:eastAsia="ro-RO"/>
        </w:rPr>
        <w:t xml:space="preserve">1.2.6 RESURSE INFORMAŢIONALE </w:t>
      </w:r>
    </w:p>
    <w:p w:rsidR="007335B2" w:rsidRPr="00CA4E73" w:rsidRDefault="007335B2" w:rsidP="007335B2">
      <w:pPr>
        <w:pStyle w:val="Bodytext371"/>
        <w:ind w:left="380" w:right="4580"/>
        <w:jc w:val="both"/>
        <w:rPr>
          <w:rFonts w:ascii="Times New Roman" w:hAnsi="Times New Roman"/>
          <w:sz w:val="24"/>
          <w:szCs w:val="24"/>
        </w:rPr>
      </w:pPr>
      <w:r w:rsidRPr="00CA4E73">
        <w:rPr>
          <w:rStyle w:val="Bodytext37NotBold"/>
          <w:rFonts w:ascii="Times New Roman" w:hAnsi="Times New Roman"/>
          <w:lang w:eastAsia="ro-RO"/>
        </w:rPr>
        <w:lastRenderedPageBreak/>
        <w:t>Bibliotecă şcolară</w:t>
      </w:r>
    </w:p>
    <w:p w:rsidR="007335B2" w:rsidRPr="00CA4E73" w:rsidRDefault="007335B2" w:rsidP="007335B2">
      <w:pPr>
        <w:pStyle w:val="Bodytext51"/>
        <w:numPr>
          <w:ilvl w:val="0"/>
          <w:numId w:val="25"/>
        </w:numPr>
        <w:spacing w:after="0" w:line="274" w:lineRule="exact"/>
        <w:jc w:val="both"/>
        <w:rPr>
          <w:rFonts w:ascii="Times New Roman" w:hAnsi="Times New Roman"/>
          <w:lang w:eastAsia="ro-RO"/>
        </w:rPr>
      </w:pPr>
      <w:r w:rsidRPr="00CA4E73">
        <w:rPr>
          <w:rFonts w:ascii="Times New Roman" w:hAnsi="Times New Roman"/>
          <w:lang w:eastAsia="ro-RO"/>
        </w:rPr>
        <w:t>Fond carte 2000 volume</w:t>
      </w:r>
    </w:p>
    <w:p w:rsidR="007335B2" w:rsidRPr="00CA4E73" w:rsidRDefault="007335B2" w:rsidP="007335B2">
      <w:pPr>
        <w:pStyle w:val="Bodytext51"/>
        <w:numPr>
          <w:ilvl w:val="0"/>
          <w:numId w:val="25"/>
        </w:numPr>
        <w:spacing w:after="0" w:line="274" w:lineRule="exact"/>
        <w:jc w:val="both"/>
        <w:rPr>
          <w:rFonts w:ascii="Times New Roman" w:hAnsi="Times New Roman"/>
          <w:lang w:eastAsia="ro-RO"/>
        </w:rPr>
      </w:pPr>
      <w:r w:rsidRPr="00CA4E73">
        <w:rPr>
          <w:rFonts w:ascii="Times New Roman" w:hAnsi="Times New Roman"/>
          <w:lang w:eastAsia="ro-RO"/>
        </w:rPr>
        <w:t xml:space="preserve">Colecţia de periodice </w:t>
      </w:r>
    </w:p>
    <w:p w:rsidR="007335B2" w:rsidRPr="00CA4E73" w:rsidRDefault="007335B2" w:rsidP="007335B2">
      <w:pPr>
        <w:pStyle w:val="Bodytext51"/>
        <w:numPr>
          <w:ilvl w:val="0"/>
          <w:numId w:val="25"/>
        </w:numPr>
        <w:spacing w:after="0" w:line="274" w:lineRule="exact"/>
        <w:jc w:val="both"/>
        <w:rPr>
          <w:rFonts w:ascii="Times New Roman" w:hAnsi="Times New Roman"/>
          <w:lang w:eastAsia="ro-RO"/>
        </w:rPr>
      </w:pPr>
      <w:r w:rsidRPr="00CA4E73">
        <w:rPr>
          <w:rFonts w:ascii="Times New Roman" w:hAnsi="Times New Roman"/>
          <w:lang w:eastAsia="ro-RO"/>
        </w:rPr>
        <w:t>Tribuna învăţământului</w:t>
      </w:r>
    </w:p>
    <w:p w:rsidR="007335B2" w:rsidRPr="00CA4E73" w:rsidRDefault="007335B2" w:rsidP="007335B2">
      <w:pPr>
        <w:pStyle w:val="Bodytext51"/>
        <w:numPr>
          <w:ilvl w:val="0"/>
          <w:numId w:val="25"/>
        </w:numPr>
        <w:spacing w:after="0" w:line="274" w:lineRule="exact"/>
        <w:jc w:val="both"/>
        <w:rPr>
          <w:rFonts w:ascii="Times New Roman" w:hAnsi="Times New Roman"/>
          <w:lang w:eastAsia="ro-RO"/>
        </w:rPr>
      </w:pPr>
      <w:r w:rsidRPr="00CA4E73">
        <w:rPr>
          <w:rFonts w:ascii="Times New Roman" w:hAnsi="Times New Roman"/>
          <w:lang w:eastAsia="ro-RO"/>
        </w:rPr>
        <w:t>Monitorul Oficial</w:t>
      </w:r>
    </w:p>
    <w:p w:rsidR="007335B2" w:rsidRPr="00CA4E73" w:rsidRDefault="007335B2" w:rsidP="007335B2">
      <w:pPr>
        <w:pStyle w:val="Bodytext51"/>
        <w:numPr>
          <w:ilvl w:val="0"/>
          <w:numId w:val="25"/>
        </w:numPr>
        <w:spacing w:after="0" w:line="274" w:lineRule="exact"/>
        <w:jc w:val="both"/>
        <w:rPr>
          <w:rFonts w:ascii="Times New Roman" w:hAnsi="Times New Roman"/>
          <w:lang w:eastAsia="ro-RO"/>
        </w:rPr>
      </w:pPr>
      <w:r w:rsidRPr="00CA4E73">
        <w:rPr>
          <w:rFonts w:ascii="Times New Roman" w:hAnsi="Times New Roman"/>
          <w:lang w:eastAsia="ro-RO"/>
        </w:rPr>
        <w:t>Pompierii României</w:t>
      </w:r>
    </w:p>
    <w:p w:rsidR="007335B2" w:rsidRPr="00CA4E73" w:rsidRDefault="007335B2" w:rsidP="007335B2">
      <w:pPr>
        <w:pStyle w:val="Bodytext51"/>
        <w:numPr>
          <w:ilvl w:val="0"/>
          <w:numId w:val="25"/>
        </w:numPr>
        <w:spacing w:after="0" w:line="274" w:lineRule="exact"/>
        <w:jc w:val="both"/>
        <w:rPr>
          <w:rFonts w:ascii="Times New Roman" w:hAnsi="Times New Roman"/>
          <w:lang w:eastAsia="ro-RO"/>
        </w:rPr>
      </w:pPr>
      <w:r w:rsidRPr="00CA4E73">
        <w:rPr>
          <w:rFonts w:ascii="Times New Roman" w:hAnsi="Times New Roman"/>
          <w:lang w:eastAsia="ro-RO"/>
        </w:rPr>
        <w:t xml:space="preserve">Internet </w:t>
      </w:r>
    </w:p>
    <w:p w:rsidR="007335B2" w:rsidRPr="00CA4E73" w:rsidRDefault="007335B2" w:rsidP="007335B2">
      <w:pPr>
        <w:pStyle w:val="Bodytext51"/>
        <w:spacing w:after="0" w:line="274" w:lineRule="exact"/>
        <w:ind w:left="380"/>
        <w:jc w:val="both"/>
        <w:rPr>
          <w:rStyle w:val="Bodytext5Bold"/>
          <w:rFonts w:ascii="Times New Roman" w:hAnsi="Times New Roman"/>
          <w:lang w:eastAsia="ro-RO"/>
        </w:rPr>
      </w:pPr>
    </w:p>
    <w:p w:rsidR="007335B2" w:rsidRPr="00CA4E73" w:rsidRDefault="007335B2" w:rsidP="007335B2">
      <w:pPr>
        <w:pStyle w:val="Bodytext51"/>
        <w:spacing w:after="0" w:line="274" w:lineRule="exact"/>
        <w:ind w:left="380"/>
        <w:jc w:val="both"/>
        <w:rPr>
          <w:rStyle w:val="Bodytext5Bold"/>
          <w:rFonts w:ascii="Times New Roman" w:hAnsi="Times New Roman"/>
          <w:lang w:eastAsia="ro-RO"/>
        </w:rPr>
      </w:pPr>
      <w:r w:rsidRPr="00CA4E73">
        <w:rPr>
          <w:rStyle w:val="Bodytext5Bold"/>
          <w:rFonts w:ascii="Times New Roman" w:hAnsi="Times New Roman"/>
          <w:lang w:eastAsia="ro-RO"/>
        </w:rPr>
        <w:t xml:space="preserve">1.2.7 RESURSE FINANCIARE </w:t>
      </w:r>
    </w:p>
    <w:p w:rsidR="007335B2" w:rsidRPr="00CA4E73" w:rsidRDefault="007335B2" w:rsidP="007335B2">
      <w:pPr>
        <w:pStyle w:val="Bodytext51"/>
        <w:spacing w:after="0" w:line="274" w:lineRule="exact"/>
        <w:ind w:left="380"/>
        <w:jc w:val="both"/>
        <w:rPr>
          <w:rFonts w:ascii="Times New Roman" w:hAnsi="Times New Roman"/>
        </w:rPr>
      </w:pPr>
      <w:r w:rsidRPr="00CA4E73">
        <w:rPr>
          <w:rFonts w:ascii="Times New Roman" w:hAnsi="Times New Roman"/>
          <w:lang w:eastAsia="ro-RO"/>
        </w:rPr>
        <w:t>Surse de finanţare:</w:t>
      </w:r>
    </w:p>
    <w:p w:rsidR="007335B2" w:rsidRPr="00CA4E73" w:rsidRDefault="007335B2" w:rsidP="007335B2">
      <w:pPr>
        <w:pStyle w:val="Bodytext51"/>
        <w:numPr>
          <w:ilvl w:val="0"/>
          <w:numId w:val="26"/>
        </w:numPr>
        <w:spacing w:after="0" w:line="274" w:lineRule="exact"/>
        <w:jc w:val="both"/>
        <w:rPr>
          <w:rFonts w:ascii="Times New Roman" w:hAnsi="Times New Roman"/>
        </w:rPr>
      </w:pPr>
      <w:r w:rsidRPr="00CA4E73">
        <w:rPr>
          <w:rFonts w:ascii="Times New Roman" w:hAnsi="Times New Roman"/>
          <w:lang w:eastAsia="ro-RO"/>
        </w:rPr>
        <w:t>Bugetul local - Consiliul Comunei Giulvăz</w:t>
      </w:r>
    </w:p>
    <w:p w:rsidR="007335B2" w:rsidRPr="007335B2" w:rsidRDefault="007335B2" w:rsidP="007335B2">
      <w:pPr>
        <w:pStyle w:val="Bodytext51"/>
        <w:numPr>
          <w:ilvl w:val="0"/>
          <w:numId w:val="26"/>
        </w:numPr>
        <w:spacing w:after="0" w:line="274" w:lineRule="exact"/>
        <w:jc w:val="both"/>
        <w:rPr>
          <w:rFonts w:ascii="Times New Roman" w:hAnsi="Times New Roman"/>
        </w:rPr>
      </w:pPr>
      <w:r w:rsidRPr="00CA4E73">
        <w:rPr>
          <w:rFonts w:ascii="Times New Roman" w:hAnsi="Times New Roman"/>
          <w:lang w:eastAsia="ro-RO"/>
        </w:rPr>
        <w:t>Bugetul de stat</w:t>
      </w:r>
    </w:p>
    <w:p w:rsidR="007335B2" w:rsidRDefault="007335B2" w:rsidP="007335B2">
      <w:pPr>
        <w:pStyle w:val="Bodytext51"/>
        <w:numPr>
          <w:ilvl w:val="0"/>
          <w:numId w:val="26"/>
        </w:numPr>
        <w:spacing w:after="0" w:line="274" w:lineRule="exact"/>
        <w:jc w:val="both"/>
        <w:rPr>
          <w:rFonts w:ascii="Times New Roman" w:hAnsi="Times New Roman"/>
        </w:rPr>
      </w:pPr>
      <w:r w:rsidRPr="00CA4E73">
        <w:rPr>
          <w:rFonts w:ascii="Times New Roman" w:hAnsi="Times New Roman"/>
        </w:rPr>
        <w:t>Mici sponsorizări- donaţii</w:t>
      </w:r>
    </w:p>
    <w:p w:rsidR="00A21E2F" w:rsidRPr="00CA4E73" w:rsidRDefault="00A21E2F" w:rsidP="00A21E2F">
      <w:pPr>
        <w:pStyle w:val="Bodytext51"/>
        <w:spacing w:after="0" w:line="274" w:lineRule="exact"/>
        <w:ind w:left="720"/>
        <w:jc w:val="both"/>
        <w:rPr>
          <w:rFonts w:ascii="Times New Roman" w:hAnsi="Times New Roman"/>
        </w:rPr>
      </w:pPr>
    </w:p>
    <w:p w:rsidR="007335B2" w:rsidRPr="00A21E2F" w:rsidRDefault="007335B2" w:rsidP="00A21E2F">
      <w:pPr>
        <w:pStyle w:val="ListParagraph"/>
        <w:numPr>
          <w:ilvl w:val="0"/>
          <w:numId w:val="21"/>
        </w:numPr>
        <w:jc w:val="center"/>
        <w:rPr>
          <w:rFonts w:ascii="Times New Roman" w:hAnsi="Times New Roman"/>
          <w:b/>
          <w:sz w:val="28"/>
          <w:szCs w:val="28"/>
        </w:rPr>
      </w:pPr>
      <w:r w:rsidRPr="00A21E2F">
        <w:rPr>
          <w:rFonts w:ascii="Times New Roman" w:hAnsi="Times New Roman"/>
          <w:b/>
          <w:sz w:val="28"/>
          <w:szCs w:val="28"/>
        </w:rPr>
        <w:t>ÎNVĂȚĂMÂNTUL ÎN LIMBA MATERNĂ-SÂRBĂ</w:t>
      </w:r>
    </w:p>
    <w:p w:rsidR="007335B2" w:rsidRDefault="007335B2" w:rsidP="007335B2">
      <w:pPr>
        <w:ind w:firstLine="708"/>
        <w:jc w:val="both"/>
        <w:rPr>
          <w:rFonts w:ascii="Times New Roman" w:hAnsi="Times New Roman"/>
          <w:sz w:val="24"/>
          <w:szCs w:val="24"/>
        </w:rPr>
      </w:pPr>
      <w:r>
        <w:rPr>
          <w:rFonts w:ascii="Times New Roman" w:hAnsi="Times New Roman"/>
          <w:sz w:val="24"/>
          <w:szCs w:val="24"/>
        </w:rPr>
        <w:t>La nivelul Școlii Gimnaziale Crai-Nou- Structură a Școlii Gimnaziale Giulvăz, există un număr de 48 de elevi care studiază limba maternă-sârbă, începând cu clasa I și până la clasa a opta. Cadrele didactice care predau cele 7 ore de Limba sârbă sunt Profesori pentru învățământul primar, necalificate pentru predarea Limbii sârbe, însă vorbitoare native ale acesteia.</w:t>
      </w:r>
    </w:p>
    <w:p w:rsidR="007335B2" w:rsidRDefault="00A21E2F" w:rsidP="007335B2">
      <w:pPr>
        <w:ind w:firstLine="708"/>
        <w:jc w:val="both"/>
        <w:rPr>
          <w:rFonts w:ascii="Times New Roman" w:hAnsi="Times New Roman"/>
          <w:sz w:val="24"/>
          <w:szCs w:val="24"/>
        </w:rPr>
      </w:pPr>
      <w:r>
        <w:rPr>
          <w:rFonts w:ascii="Times New Roman" w:hAnsi="Times New Roman"/>
          <w:sz w:val="24"/>
          <w:szCs w:val="24"/>
        </w:rPr>
        <w:t>Elevii beneficiază de manuale de Limba sârbă, precum și de materiale auxiliare oferite de Uniunea Sârbilor din Banat. De asemenea, aceștia au participat la diverse evenimente și activități organizate în colaborare cu Biserica Ortodoxă Sârbă din satul Crai-Nou, cu prilejul marilor sărbători creștine.</w:t>
      </w:r>
    </w:p>
    <w:p w:rsidR="00A21E2F" w:rsidRDefault="00A21E2F" w:rsidP="007335B2">
      <w:pPr>
        <w:ind w:firstLine="708"/>
        <w:jc w:val="both"/>
        <w:rPr>
          <w:rFonts w:ascii="Times New Roman" w:hAnsi="Times New Roman"/>
          <w:sz w:val="24"/>
          <w:szCs w:val="24"/>
        </w:rPr>
      </w:pPr>
    </w:p>
    <w:p w:rsidR="00A21E2F" w:rsidRDefault="00A21E2F" w:rsidP="00A21E2F">
      <w:pPr>
        <w:ind w:firstLine="708"/>
        <w:jc w:val="center"/>
        <w:rPr>
          <w:rFonts w:ascii="Times New Roman" w:hAnsi="Times New Roman"/>
          <w:b/>
          <w:sz w:val="36"/>
          <w:szCs w:val="36"/>
        </w:rPr>
      </w:pPr>
      <w:r>
        <w:rPr>
          <w:rFonts w:ascii="Times New Roman" w:hAnsi="Times New Roman"/>
          <w:b/>
          <w:sz w:val="36"/>
          <w:szCs w:val="36"/>
        </w:rPr>
        <w:t>CAPITOLUL AL III-LEA</w:t>
      </w:r>
    </w:p>
    <w:p w:rsidR="00A21E2F" w:rsidRDefault="00A21E2F" w:rsidP="00A21E2F">
      <w:pPr>
        <w:ind w:firstLine="708"/>
        <w:jc w:val="center"/>
        <w:rPr>
          <w:rFonts w:ascii="Times New Roman" w:hAnsi="Times New Roman"/>
          <w:b/>
          <w:sz w:val="28"/>
          <w:szCs w:val="28"/>
        </w:rPr>
      </w:pPr>
      <w:r>
        <w:rPr>
          <w:rFonts w:ascii="Times New Roman" w:hAnsi="Times New Roman"/>
          <w:b/>
          <w:sz w:val="28"/>
          <w:szCs w:val="28"/>
        </w:rPr>
        <w:t>REZULTATELE LA ÎNVĂȚĂTURĂ ȘI PURTARE PE SEMESTRUL I</w:t>
      </w:r>
    </w:p>
    <w:p w:rsidR="00A21E2F" w:rsidRDefault="00177943" w:rsidP="00177943">
      <w:pPr>
        <w:pStyle w:val="ListParagraph"/>
        <w:numPr>
          <w:ilvl w:val="0"/>
          <w:numId w:val="27"/>
        </w:numPr>
        <w:jc w:val="both"/>
        <w:rPr>
          <w:rFonts w:ascii="Times New Roman" w:hAnsi="Times New Roman"/>
          <w:sz w:val="24"/>
          <w:szCs w:val="24"/>
        </w:rPr>
      </w:pPr>
      <w:r>
        <w:rPr>
          <w:rFonts w:ascii="Times New Roman" w:hAnsi="Times New Roman"/>
          <w:sz w:val="24"/>
          <w:szCs w:val="24"/>
        </w:rPr>
        <w:t>REZULTATELE EL</w:t>
      </w:r>
      <w:r w:rsidR="00287E3F">
        <w:rPr>
          <w:rFonts w:ascii="Times New Roman" w:hAnsi="Times New Roman"/>
          <w:sz w:val="24"/>
          <w:szCs w:val="24"/>
        </w:rPr>
        <w:t>E</w:t>
      </w:r>
      <w:r>
        <w:rPr>
          <w:rFonts w:ascii="Times New Roman" w:hAnsi="Times New Roman"/>
          <w:sz w:val="24"/>
          <w:szCs w:val="24"/>
        </w:rPr>
        <w:t>VILOR DIN ÎNVĂȚĂMÂNTUL PRIMAR</w:t>
      </w:r>
    </w:p>
    <w:p w:rsidR="00177943" w:rsidRDefault="00177943" w:rsidP="00177943">
      <w:pPr>
        <w:pStyle w:val="ListParagraph"/>
        <w:jc w:val="both"/>
        <w:rPr>
          <w:rFonts w:ascii="Times New Roman" w:hAnsi="Times New Roman"/>
          <w:sz w:val="24"/>
          <w:szCs w:val="24"/>
        </w:rPr>
      </w:pPr>
      <w:r>
        <w:rPr>
          <w:rFonts w:ascii="Times New Roman" w:hAnsi="Times New Roman"/>
          <w:sz w:val="24"/>
          <w:szCs w:val="24"/>
        </w:rPr>
        <w:t>Numărul elevilor înscriși la începutul semestrului în învățământul primar: 157</w:t>
      </w:r>
    </w:p>
    <w:p w:rsidR="00177943" w:rsidRDefault="00177943" w:rsidP="00177943">
      <w:pPr>
        <w:pStyle w:val="ListParagraph"/>
        <w:jc w:val="both"/>
        <w:rPr>
          <w:rFonts w:ascii="Times New Roman" w:hAnsi="Times New Roman"/>
          <w:sz w:val="24"/>
          <w:szCs w:val="24"/>
        </w:rPr>
      </w:pPr>
      <w:r>
        <w:rPr>
          <w:rFonts w:ascii="Times New Roman" w:hAnsi="Times New Roman"/>
          <w:sz w:val="24"/>
          <w:szCs w:val="24"/>
        </w:rPr>
        <w:t>Numărul elevilor rămași la sfârșitul semestrului: 159</w:t>
      </w:r>
    </w:p>
    <w:p w:rsidR="00177943" w:rsidRDefault="00177943" w:rsidP="00177943">
      <w:pPr>
        <w:pStyle w:val="ListParagraph"/>
        <w:jc w:val="both"/>
        <w:rPr>
          <w:rFonts w:ascii="Times New Roman" w:hAnsi="Times New Roman"/>
          <w:sz w:val="24"/>
          <w:szCs w:val="24"/>
        </w:rPr>
      </w:pPr>
      <w:r>
        <w:rPr>
          <w:rFonts w:ascii="Times New Roman" w:hAnsi="Times New Roman"/>
          <w:sz w:val="24"/>
          <w:szCs w:val="24"/>
        </w:rPr>
        <w:t>Numărul elevilor veniți din alt județ: 2</w:t>
      </w:r>
    </w:p>
    <w:p w:rsidR="00177943" w:rsidRDefault="00177943" w:rsidP="00177943">
      <w:pPr>
        <w:pStyle w:val="ListParagraph"/>
        <w:jc w:val="both"/>
        <w:rPr>
          <w:rFonts w:ascii="Times New Roman" w:hAnsi="Times New Roman"/>
          <w:sz w:val="24"/>
          <w:szCs w:val="24"/>
        </w:rPr>
      </w:pPr>
      <w:r>
        <w:rPr>
          <w:rFonts w:ascii="Times New Roman" w:hAnsi="Times New Roman"/>
          <w:sz w:val="24"/>
          <w:szCs w:val="24"/>
        </w:rPr>
        <w:t xml:space="preserve">Numărul elevilor cu note scăzute la purtare: 5, ceea ce reprezintă un procent de 3,14 elevi. Motivul pentru care li s-a scăzut media la purtare îl reprezintă numărul mare de absențe. </w:t>
      </w:r>
    </w:p>
    <w:p w:rsidR="00177943" w:rsidRDefault="00287E3F" w:rsidP="00287E3F">
      <w:pPr>
        <w:pStyle w:val="ListParagraph"/>
        <w:numPr>
          <w:ilvl w:val="0"/>
          <w:numId w:val="27"/>
        </w:numPr>
        <w:jc w:val="both"/>
        <w:rPr>
          <w:rFonts w:ascii="Times New Roman" w:hAnsi="Times New Roman"/>
          <w:sz w:val="24"/>
          <w:szCs w:val="24"/>
        </w:rPr>
      </w:pPr>
      <w:r>
        <w:rPr>
          <w:rFonts w:ascii="Times New Roman" w:hAnsi="Times New Roman"/>
          <w:sz w:val="24"/>
          <w:szCs w:val="24"/>
        </w:rPr>
        <w:t>REZULTATELE ELEVILOR DIN ÎNVĂȚĂMÂNTUL GIMNAZIAL</w:t>
      </w:r>
    </w:p>
    <w:p w:rsidR="00287E3F" w:rsidRDefault="00287E3F" w:rsidP="00287E3F">
      <w:pPr>
        <w:pStyle w:val="ListParagraph"/>
        <w:jc w:val="both"/>
        <w:rPr>
          <w:rFonts w:ascii="Times New Roman" w:hAnsi="Times New Roman"/>
          <w:sz w:val="24"/>
          <w:szCs w:val="24"/>
        </w:rPr>
      </w:pPr>
      <w:r>
        <w:rPr>
          <w:rFonts w:ascii="Times New Roman" w:hAnsi="Times New Roman"/>
          <w:sz w:val="24"/>
          <w:szCs w:val="24"/>
        </w:rPr>
        <w:t>Numărul elevilor înscriși la începutul: 129</w:t>
      </w:r>
    </w:p>
    <w:p w:rsidR="00287E3F" w:rsidRDefault="00287E3F" w:rsidP="00287E3F">
      <w:pPr>
        <w:pStyle w:val="ListParagraph"/>
        <w:jc w:val="both"/>
        <w:rPr>
          <w:rFonts w:ascii="Times New Roman" w:hAnsi="Times New Roman"/>
          <w:sz w:val="24"/>
          <w:szCs w:val="24"/>
        </w:rPr>
      </w:pPr>
      <w:r>
        <w:rPr>
          <w:rFonts w:ascii="Times New Roman" w:hAnsi="Times New Roman"/>
          <w:sz w:val="24"/>
          <w:szCs w:val="24"/>
        </w:rPr>
        <w:t>Numărul elevilor rămași la sfârșitul semestrului: 128</w:t>
      </w:r>
    </w:p>
    <w:p w:rsidR="000A1380" w:rsidRDefault="000A1380" w:rsidP="00287E3F">
      <w:pPr>
        <w:pStyle w:val="ListParagraph"/>
        <w:jc w:val="both"/>
        <w:rPr>
          <w:rFonts w:ascii="Times New Roman" w:hAnsi="Times New Roman"/>
          <w:sz w:val="24"/>
          <w:szCs w:val="24"/>
        </w:rPr>
      </w:pPr>
      <w:r>
        <w:rPr>
          <w:rFonts w:ascii="Times New Roman" w:hAnsi="Times New Roman"/>
          <w:sz w:val="24"/>
          <w:szCs w:val="24"/>
        </w:rPr>
        <w:t>Numărul elevilor plecați în alt județ: 1</w:t>
      </w:r>
    </w:p>
    <w:p w:rsidR="000A1380" w:rsidRDefault="00984B88" w:rsidP="00287E3F">
      <w:pPr>
        <w:pStyle w:val="ListParagraph"/>
        <w:jc w:val="both"/>
        <w:rPr>
          <w:rFonts w:ascii="Times New Roman" w:hAnsi="Times New Roman"/>
          <w:sz w:val="24"/>
          <w:szCs w:val="24"/>
        </w:rPr>
      </w:pPr>
      <w:r>
        <w:rPr>
          <w:rFonts w:ascii="Times New Roman" w:hAnsi="Times New Roman"/>
          <w:sz w:val="24"/>
          <w:szCs w:val="24"/>
        </w:rPr>
        <w:t xml:space="preserve">Numărul elevilor cu note scăzute la purtare: 31, ceea ce reprezintă 24,21% din totalul absențelor. Scăderea notelor s-a efectuat datorită abaterilor disciplinare, precum și a </w:t>
      </w:r>
      <w:r>
        <w:rPr>
          <w:rFonts w:ascii="Times New Roman" w:hAnsi="Times New Roman"/>
          <w:sz w:val="24"/>
          <w:szCs w:val="24"/>
        </w:rPr>
        <w:lastRenderedPageBreak/>
        <w:t>numărului mare de absențe nemotivate. Unei eleve i s-a scăzut nota la purtare la 6, datorită multiplelor absențe nemotivate.</w:t>
      </w:r>
    </w:p>
    <w:p w:rsidR="00984B88" w:rsidRDefault="00984B88" w:rsidP="00984B88">
      <w:pPr>
        <w:pStyle w:val="ListParagraph"/>
        <w:jc w:val="center"/>
        <w:rPr>
          <w:rFonts w:ascii="Times New Roman" w:hAnsi="Times New Roman"/>
          <w:sz w:val="36"/>
          <w:szCs w:val="36"/>
        </w:rPr>
      </w:pPr>
      <w:r>
        <w:rPr>
          <w:rFonts w:ascii="Times New Roman" w:hAnsi="Times New Roman"/>
          <w:sz w:val="36"/>
          <w:szCs w:val="36"/>
        </w:rPr>
        <w:t>CAPITOLUL AL IV-LEA</w:t>
      </w:r>
    </w:p>
    <w:p w:rsidR="00984B88" w:rsidRPr="00984B88" w:rsidRDefault="00984B88" w:rsidP="00984B88">
      <w:pPr>
        <w:pStyle w:val="ListParagraph"/>
        <w:jc w:val="center"/>
        <w:rPr>
          <w:rFonts w:ascii="Times New Roman" w:hAnsi="Times New Roman"/>
          <w:sz w:val="36"/>
          <w:szCs w:val="36"/>
        </w:rPr>
      </w:pPr>
    </w:p>
    <w:p w:rsidR="00026028" w:rsidRDefault="00984B88" w:rsidP="00026028">
      <w:pPr>
        <w:pStyle w:val="ListParagraph"/>
        <w:jc w:val="center"/>
        <w:rPr>
          <w:rFonts w:ascii="Times New Roman" w:hAnsi="Times New Roman"/>
          <w:b/>
          <w:sz w:val="28"/>
          <w:szCs w:val="28"/>
        </w:rPr>
      </w:pPr>
      <w:r>
        <w:rPr>
          <w:rFonts w:ascii="Times New Roman" w:hAnsi="Times New Roman"/>
          <w:b/>
          <w:sz w:val="28"/>
          <w:szCs w:val="28"/>
        </w:rPr>
        <w:t>ACȚIUNI PRINCIPALE ȚI REZULTATE OBȚINUTE</w:t>
      </w:r>
    </w:p>
    <w:p w:rsidR="00984B88" w:rsidRDefault="00984B88" w:rsidP="00984B88">
      <w:pPr>
        <w:pStyle w:val="ListParagraph"/>
        <w:numPr>
          <w:ilvl w:val="1"/>
          <w:numId w:val="20"/>
        </w:numPr>
        <w:jc w:val="center"/>
        <w:rPr>
          <w:rFonts w:ascii="Times New Roman" w:hAnsi="Times New Roman"/>
          <w:b/>
          <w:sz w:val="28"/>
          <w:szCs w:val="28"/>
        </w:rPr>
      </w:pPr>
      <w:r>
        <w:rPr>
          <w:rFonts w:ascii="Times New Roman" w:hAnsi="Times New Roman"/>
          <w:b/>
          <w:sz w:val="28"/>
          <w:szCs w:val="28"/>
        </w:rPr>
        <w:t>ACTIVITATEA DE PERFECȚIONARE ȘI FORMARE CONTINUĂ A PERSONALULUI DIDACTIC</w:t>
      </w:r>
    </w:p>
    <w:p w:rsidR="00984B88" w:rsidRDefault="00984B88" w:rsidP="00984B88">
      <w:pPr>
        <w:pStyle w:val="ListParagraph"/>
        <w:rPr>
          <w:rFonts w:ascii="Times New Roman" w:hAnsi="Times New Roman"/>
          <w:b/>
          <w:sz w:val="28"/>
          <w:szCs w:val="28"/>
        </w:rPr>
      </w:pPr>
    </w:p>
    <w:p w:rsidR="00984B88" w:rsidRDefault="00984B88" w:rsidP="00984B88">
      <w:pPr>
        <w:pStyle w:val="ListParagraph"/>
        <w:rPr>
          <w:rFonts w:ascii="Times New Roman" w:hAnsi="Times New Roman"/>
          <w:sz w:val="24"/>
          <w:szCs w:val="24"/>
        </w:rPr>
      </w:pPr>
    </w:p>
    <w:p w:rsidR="00984B88" w:rsidRPr="00984B88" w:rsidRDefault="00984B88" w:rsidP="00984B88">
      <w:pPr>
        <w:pStyle w:val="ListParagraph"/>
        <w:ind w:firstLine="696"/>
        <w:rPr>
          <w:rFonts w:ascii="Times New Roman" w:hAnsi="Times New Roman"/>
          <w:sz w:val="24"/>
          <w:szCs w:val="24"/>
        </w:rPr>
      </w:pPr>
      <w:r>
        <w:rPr>
          <w:rFonts w:ascii="Times New Roman" w:hAnsi="Times New Roman"/>
          <w:sz w:val="24"/>
          <w:szCs w:val="24"/>
        </w:rPr>
        <w:t>Comisia pentru perfecționare și formare continuă, conform Deciziei nr. 10 din 21.09.2018 din: prof. Oloi Valerica-responsabil; membri: prof. Ioschici Florentina, prof. Bercea Monica Minodora, prof. Moldovand Iuliana.</w:t>
      </w:r>
    </w:p>
    <w:p w:rsidR="00C91847" w:rsidRDefault="00984B88" w:rsidP="00C91847">
      <w:pPr>
        <w:pStyle w:val="NormalWeb"/>
        <w:jc w:val="both"/>
      </w:pPr>
      <w:r>
        <w:tab/>
        <w:t>Activitatea de perfecționare s-a realizat în conformitate cu planul managerial al comisiei</w:t>
      </w:r>
      <w:r w:rsidR="00C3348B">
        <w:t xml:space="preserve">. Cadrelor didactice li s-a pus la dispoziție legislația în vigoare, li s-au oferit toate informațiile necesare în vederea înscrierii la gradele didactice, precum și la cursurile de formare, în Consiliile Profesorale. </w:t>
      </w:r>
    </w:p>
    <w:p w:rsidR="00C3348B" w:rsidRDefault="00C3348B" w:rsidP="00C91847">
      <w:pPr>
        <w:pStyle w:val="NormalWeb"/>
        <w:jc w:val="both"/>
      </w:pPr>
      <w:r>
        <w:tab/>
        <w:t xml:space="preserve">Următoarele cadre didactice s-au înscris la examenul național de definitivare în învățământul preuniversitar; Adam Iasmina-Andrada, Ștreangă Ciprian, Marincu Tabita Sorina, Covaci Mirela Melania și Sandu Andreea Nicoleta.  În acest semestru Adam Iasmina, Ștreangă Ciprian și Covaci Mirela au susținut prima inspecție de specialitate și au obținut nota 10 (zece). </w:t>
      </w:r>
    </w:p>
    <w:p w:rsidR="00C3348B" w:rsidRDefault="00C3348B" w:rsidP="00C91847">
      <w:pPr>
        <w:pStyle w:val="NormalWeb"/>
        <w:jc w:val="both"/>
      </w:pPr>
      <w:r>
        <w:tab/>
        <w:t>S-au depus cereri pentru prima inspecție curentă în vederea depunerii dosarului de înscriere la examenul de acordare a gradului didactic II de către următoarele cadre didactice: Ionescu Mihai-Isotrie, Ienea Iulia- Limba engleză și Chiriac Ionuț-Limba și literatura română.</w:t>
      </w:r>
    </w:p>
    <w:p w:rsidR="00C3348B" w:rsidRDefault="00C3348B" w:rsidP="00C91847">
      <w:pPr>
        <w:pStyle w:val="NormalWeb"/>
        <w:jc w:val="both"/>
      </w:pPr>
      <w:r>
        <w:tab/>
        <w:t>În acest semestru au susținut inspecția specială și prezentarea lucrării metodico-științifice pentru obținerea gradului didactic I doamnele Ioschici Florentina și Toader Mirela.</w:t>
      </w:r>
    </w:p>
    <w:p w:rsidR="00C3348B" w:rsidRDefault="00C3348B" w:rsidP="00C91847">
      <w:pPr>
        <w:pStyle w:val="NormalWeb"/>
        <w:jc w:val="both"/>
      </w:pPr>
      <w:r>
        <w:tab/>
        <w:t>Cadrele didactice au fost în permanență informate cu privire la organizarea și desfășurarea de cursuri susținute de organizațiile abilitate: CCD, UVT și altele.</w:t>
      </w:r>
    </w:p>
    <w:p w:rsidR="00C3348B" w:rsidRDefault="00C3348B" w:rsidP="00C91847">
      <w:pPr>
        <w:pStyle w:val="NormalWeb"/>
        <w:jc w:val="both"/>
      </w:pPr>
      <w:r>
        <w:tab/>
        <w:t xml:space="preserve">Participarea cadrelor didactice la cercuri pedagogice, lecții demonstrative și alte activități metodice a fost monitorizată printr-o comunicare permanentă cu responsabilii de comisii metodice. </w:t>
      </w:r>
    </w:p>
    <w:p w:rsidR="00B2297A" w:rsidRDefault="00B2297A" w:rsidP="00B2297A">
      <w:pPr>
        <w:pStyle w:val="NormalWeb"/>
        <w:numPr>
          <w:ilvl w:val="1"/>
          <w:numId w:val="20"/>
        </w:numPr>
        <w:jc w:val="both"/>
        <w:rPr>
          <w:b/>
          <w:sz w:val="28"/>
          <w:szCs w:val="28"/>
        </w:rPr>
      </w:pPr>
      <w:r>
        <w:rPr>
          <w:b/>
          <w:sz w:val="28"/>
          <w:szCs w:val="28"/>
        </w:rPr>
        <w:t>ACTIVITATEA INSTRUCTIV-EDUCATIVĂ</w:t>
      </w:r>
    </w:p>
    <w:p w:rsidR="00B91996" w:rsidRDefault="00B91996" w:rsidP="00B91996">
      <w:pPr>
        <w:pStyle w:val="NormalWeb"/>
        <w:ind w:firstLine="708"/>
        <w:jc w:val="both"/>
      </w:pPr>
      <w:r>
        <w:t xml:space="preserve">În acest prim semestru al anului școlar 2018-2019, activitatea instructiv-educativă este asigurată exclusiv de cadre didactice calificate, cu competențe necesare evaluării și valorificării valențelor educative. În cadrul procesului de predare se utilizează at=t metode didactice tradiționale cât și metode moderne, intteractive. </w:t>
      </w:r>
    </w:p>
    <w:p w:rsidR="00B91996" w:rsidRDefault="00B91996" w:rsidP="00B91996">
      <w:pPr>
        <w:pStyle w:val="NormalWeb"/>
        <w:ind w:firstLine="708"/>
        <w:jc w:val="both"/>
      </w:pPr>
      <w:r>
        <w:lastRenderedPageBreak/>
        <w:t xml:space="preserve">Din punct de vedere al metodelor și tehnicilor de evaluare, sunt combinate cele tradiționale-preponderent evaluările scrise- cât și cele alternative- proiecte, lucrări experimentale, portofolii. </w:t>
      </w:r>
    </w:p>
    <w:p w:rsidR="00B91996" w:rsidRDefault="00B91996" w:rsidP="00B91996">
      <w:pPr>
        <w:pStyle w:val="NormalWeb"/>
        <w:ind w:firstLine="708"/>
        <w:jc w:val="both"/>
      </w:pPr>
      <w:r>
        <w:t>Demersul didactic este unul diversificat, adaptat nevoilor educative ale tuturor elevilor, încurajându-se activitățile individualizate, având în vedere că, aproape la nivelul fiecărei clase, se regăsesc unul sau mai mulți elevi cu Cerințe Educaționale Speciale.</w:t>
      </w:r>
    </w:p>
    <w:p w:rsidR="00B91996" w:rsidRDefault="00B91996" w:rsidP="00B91996">
      <w:pPr>
        <w:pStyle w:val="NormalWeb"/>
        <w:ind w:firstLine="708"/>
        <w:jc w:val="both"/>
      </w:pPr>
      <w:r>
        <w:t>Elevii sunt implicați activ în procesul de predare-învățare-evaluare, participând, în măsura posibilităților atât la nivelul abordării noilor conținuturi, cât și prin încurajarea autoevaluării și a aprecierilor proprii și colegiale.</w:t>
      </w:r>
    </w:p>
    <w:p w:rsidR="00B91996" w:rsidRDefault="00B91996" w:rsidP="00B91996">
      <w:pPr>
        <w:pStyle w:val="NormalWeb"/>
        <w:ind w:firstLine="708"/>
        <w:jc w:val="both"/>
      </w:pPr>
      <w:r>
        <w:t>Climatul educativ este unul pozitiv, propice unei dezvoltări armonioase a personalității elevilor, în concordanță cu specificul zonei, precum și în spirit european.</w:t>
      </w:r>
    </w:p>
    <w:p w:rsidR="00B91996" w:rsidRDefault="00B91996" w:rsidP="00B91996">
      <w:pPr>
        <w:pStyle w:val="NormalWeb"/>
        <w:ind w:firstLine="708"/>
        <w:jc w:val="both"/>
      </w:pPr>
    </w:p>
    <w:p w:rsidR="00B91996" w:rsidRDefault="00B91996" w:rsidP="00B91996">
      <w:pPr>
        <w:pStyle w:val="NormalWeb"/>
        <w:ind w:firstLine="708"/>
        <w:jc w:val="both"/>
      </w:pPr>
    </w:p>
    <w:p w:rsidR="00B91996" w:rsidRDefault="00B91996" w:rsidP="00B91996">
      <w:pPr>
        <w:pStyle w:val="NormalWeb"/>
        <w:ind w:firstLine="708"/>
        <w:jc w:val="both"/>
      </w:pPr>
    </w:p>
    <w:p w:rsidR="00B91996" w:rsidRDefault="00B91996" w:rsidP="00B91996">
      <w:pPr>
        <w:pStyle w:val="NormalWeb"/>
        <w:ind w:firstLine="708"/>
        <w:jc w:val="both"/>
      </w:pPr>
      <w:r>
        <w:t>DIRECTOR,</w:t>
      </w:r>
    </w:p>
    <w:p w:rsidR="00B91996" w:rsidRDefault="00B91996" w:rsidP="00B91996">
      <w:pPr>
        <w:pStyle w:val="NormalWeb"/>
        <w:ind w:firstLine="708"/>
        <w:jc w:val="both"/>
      </w:pPr>
      <w:r>
        <w:t>PROF. IUGA GABRIELA-TANIA</w:t>
      </w:r>
      <w:bookmarkStart w:id="6" w:name="_GoBack"/>
      <w:bookmarkEnd w:id="6"/>
    </w:p>
    <w:p w:rsidR="00B91996" w:rsidRPr="00B91996" w:rsidRDefault="00B91996" w:rsidP="00B91996">
      <w:pPr>
        <w:pStyle w:val="NormalWeb"/>
        <w:jc w:val="both"/>
      </w:pPr>
    </w:p>
    <w:p w:rsidR="00B2297A" w:rsidRPr="00B2297A" w:rsidRDefault="00B2297A" w:rsidP="00B2297A">
      <w:pPr>
        <w:pStyle w:val="NormalWeb"/>
        <w:ind w:left="720"/>
        <w:jc w:val="both"/>
        <w:rPr>
          <w:b/>
          <w:sz w:val="28"/>
          <w:szCs w:val="28"/>
        </w:rPr>
      </w:pPr>
    </w:p>
    <w:p w:rsidR="00C91847" w:rsidRPr="00C91847" w:rsidRDefault="00C91847" w:rsidP="00C91847">
      <w:pPr>
        <w:pStyle w:val="NormalWeb"/>
        <w:jc w:val="both"/>
      </w:pPr>
      <w:r w:rsidRPr="00CA4E73">
        <w:br/>
      </w:r>
    </w:p>
    <w:sectPr w:rsidR="00C91847" w:rsidRPr="00C91847" w:rsidSect="005E70DB">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C09" w:rsidRDefault="00451C09" w:rsidP="009A37DA">
      <w:pPr>
        <w:spacing w:after="0" w:line="240" w:lineRule="auto"/>
      </w:pPr>
      <w:r>
        <w:separator/>
      </w:r>
    </w:p>
  </w:endnote>
  <w:endnote w:type="continuationSeparator" w:id="1">
    <w:p w:rsidR="00451C09" w:rsidRDefault="00451C09" w:rsidP="009A3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824608"/>
      <w:docPartObj>
        <w:docPartGallery w:val="Page Numbers (Bottom of Page)"/>
        <w:docPartUnique/>
      </w:docPartObj>
    </w:sdtPr>
    <w:sdtEndPr>
      <w:rPr>
        <w:noProof/>
      </w:rPr>
    </w:sdtEndPr>
    <w:sdtContent>
      <w:p w:rsidR="00B91996" w:rsidRDefault="005E70DB">
        <w:pPr>
          <w:pStyle w:val="Footer"/>
          <w:jc w:val="center"/>
        </w:pPr>
        <w:r>
          <w:fldChar w:fldCharType="begin"/>
        </w:r>
        <w:r w:rsidR="00B91996">
          <w:instrText xml:space="preserve"> PAGE   \* MERGEFORMAT </w:instrText>
        </w:r>
        <w:r>
          <w:fldChar w:fldCharType="separate"/>
        </w:r>
        <w:r w:rsidR="00C3322E">
          <w:rPr>
            <w:noProof/>
          </w:rPr>
          <w:t>1</w:t>
        </w:r>
        <w:r>
          <w:rPr>
            <w:noProof/>
          </w:rPr>
          <w:fldChar w:fldCharType="end"/>
        </w:r>
      </w:p>
    </w:sdtContent>
  </w:sdt>
  <w:p w:rsidR="00B91996" w:rsidRDefault="00B919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C09" w:rsidRDefault="00451C09" w:rsidP="009A37DA">
      <w:pPr>
        <w:spacing w:after="0" w:line="240" w:lineRule="auto"/>
      </w:pPr>
      <w:r>
        <w:separator/>
      </w:r>
    </w:p>
  </w:footnote>
  <w:footnote w:type="continuationSeparator" w:id="1">
    <w:p w:rsidR="00451C09" w:rsidRDefault="00451C09" w:rsidP="009A37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D9"/>
      </v:shape>
    </w:pict>
  </w:numPicBullet>
  <w:abstractNum w:abstractNumId="0">
    <w:nsid w:val="00000007"/>
    <w:multiLevelType w:val="hybridMultilevel"/>
    <w:tmpl w:val="00000006"/>
    <w:lvl w:ilvl="0" w:tplc="000F425C">
      <w:start w:val="1"/>
      <w:numFmt w:val="bullet"/>
      <w:lvlText w:val="-"/>
      <w:lvlJc w:val="left"/>
      <w:pPr>
        <w:ind w:left="0" w:firstLine="0"/>
      </w:pPr>
      <w:rPr>
        <w:sz w:val="24"/>
        <w:szCs w:val="24"/>
      </w:rPr>
    </w:lvl>
    <w:lvl w:ilvl="1" w:tplc="000F425D">
      <w:start w:val="1"/>
      <w:numFmt w:val="bullet"/>
      <w:lvlText w:val="-"/>
      <w:lvlJc w:val="left"/>
      <w:pPr>
        <w:ind w:left="0" w:firstLine="0"/>
      </w:pPr>
      <w:rPr>
        <w:sz w:val="24"/>
        <w:szCs w:val="24"/>
      </w:rPr>
    </w:lvl>
    <w:lvl w:ilvl="2" w:tplc="000F425E">
      <w:start w:val="1"/>
      <w:numFmt w:val="bullet"/>
      <w:lvlText w:val="-"/>
      <w:lvlJc w:val="left"/>
      <w:pPr>
        <w:ind w:left="0" w:firstLine="0"/>
      </w:pPr>
      <w:rPr>
        <w:sz w:val="24"/>
        <w:szCs w:val="24"/>
      </w:rPr>
    </w:lvl>
    <w:lvl w:ilvl="3" w:tplc="000F425F">
      <w:start w:val="1"/>
      <w:numFmt w:val="bullet"/>
      <w:lvlText w:val="-"/>
      <w:lvlJc w:val="left"/>
      <w:pPr>
        <w:ind w:left="0" w:firstLine="0"/>
      </w:pPr>
      <w:rPr>
        <w:sz w:val="24"/>
        <w:szCs w:val="24"/>
      </w:rPr>
    </w:lvl>
    <w:lvl w:ilvl="4" w:tplc="000F4260">
      <w:start w:val="1"/>
      <w:numFmt w:val="bullet"/>
      <w:lvlText w:val="-"/>
      <w:lvlJc w:val="left"/>
      <w:pPr>
        <w:ind w:left="0" w:firstLine="0"/>
      </w:pPr>
      <w:rPr>
        <w:sz w:val="24"/>
        <w:szCs w:val="24"/>
      </w:rPr>
    </w:lvl>
    <w:lvl w:ilvl="5" w:tplc="000F4261">
      <w:start w:val="1"/>
      <w:numFmt w:val="bullet"/>
      <w:lvlText w:val="-"/>
      <w:lvlJc w:val="left"/>
      <w:pPr>
        <w:ind w:left="0" w:firstLine="0"/>
      </w:pPr>
      <w:rPr>
        <w:sz w:val="24"/>
        <w:szCs w:val="24"/>
      </w:rPr>
    </w:lvl>
    <w:lvl w:ilvl="6" w:tplc="000F4262">
      <w:start w:val="1"/>
      <w:numFmt w:val="bullet"/>
      <w:lvlText w:val="-"/>
      <w:lvlJc w:val="left"/>
      <w:pPr>
        <w:ind w:left="0" w:firstLine="0"/>
      </w:pPr>
      <w:rPr>
        <w:sz w:val="24"/>
        <w:szCs w:val="24"/>
      </w:rPr>
    </w:lvl>
    <w:lvl w:ilvl="7" w:tplc="000F4263">
      <w:start w:val="1"/>
      <w:numFmt w:val="bullet"/>
      <w:lvlText w:val="-"/>
      <w:lvlJc w:val="left"/>
      <w:pPr>
        <w:ind w:left="0" w:firstLine="0"/>
      </w:pPr>
      <w:rPr>
        <w:sz w:val="24"/>
        <w:szCs w:val="24"/>
      </w:rPr>
    </w:lvl>
    <w:lvl w:ilvl="8" w:tplc="000F4264">
      <w:start w:val="1"/>
      <w:numFmt w:val="bullet"/>
      <w:lvlText w:val="-"/>
      <w:lvlJc w:val="left"/>
      <w:pPr>
        <w:ind w:left="0" w:firstLine="0"/>
      </w:pPr>
      <w:rPr>
        <w:sz w:val="24"/>
        <w:szCs w:val="24"/>
      </w:rPr>
    </w:lvl>
  </w:abstractNum>
  <w:abstractNum w:abstractNumId="1">
    <w:nsid w:val="0000000D"/>
    <w:multiLevelType w:val="hybridMultilevel"/>
    <w:tmpl w:val="0000000C"/>
    <w:lvl w:ilvl="0" w:tplc="000F4277">
      <w:start w:val="1"/>
      <w:numFmt w:val="bullet"/>
      <w:lvlText w:val="•"/>
      <w:lvlJc w:val="left"/>
      <w:rPr>
        <w:sz w:val="24"/>
        <w:szCs w:val="24"/>
      </w:rPr>
    </w:lvl>
    <w:lvl w:ilvl="1" w:tplc="000F4278">
      <w:start w:val="1"/>
      <w:numFmt w:val="bullet"/>
      <w:lvlText w:val="•"/>
      <w:lvlJc w:val="left"/>
      <w:rPr>
        <w:sz w:val="24"/>
        <w:szCs w:val="24"/>
      </w:rPr>
    </w:lvl>
    <w:lvl w:ilvl="2" w:tplc="000F4279">
      <w:start w:val="1"/>
      <w:numFmt w:val="bullet"/>
      <w:lvlText w:val="•"/>
      <w:lvlJc w:val="left"/>
      <w:rPr>
        <w:sz w:val="24"/>
        <w:szCs w:val="24"/>
      </w:rPr>
    </w:lvl>
    <w:lvl w:ilvl="3" w:tplc="000F427A">
      <w:start w:val="1"/>
      <w:numFmt w:val="bullet"/>
      <w:lvlText w:val="•"/>
      <w:lvlJc w:val="left"/>
      <w:rPr>
        <w:sz w:val="24"/>
        <w:szCs w:val="24"/>
      </w:rPr>
    </w:lvl>
    <w:lvl w:ilvl="4" w:tplc="000F427B">
      <w:start w:val="1"/>
      <w:numFmt w:val="bullet"/>
      <w:lvlText w:val="•"/>
      <w:lvlJc w:val="left"/>
      <w:rPr>
        <w:sz w:val="24"/>
        <w:szCs w:val="24"/>
      </w:rPr>
    </w:lvl>
    <w:lvl w:ilvl="5" w:tplc="000F427C">
      <w:start w:val="1"/>
      <w:numFmt w:val="bullet"/>
      <w:lvlText w:val="•"/>
      <w:lvlJc w:val="left"/>
      <w:rPr>
        <w:sz w:val="24"/>
        <w:szCs w:val="24"/>
      </w:rPr>
    </w:lvl>
    <w:lvl w:ilvl="6" w:tplc="000F427D">
      <w:start w:val="1"/>
      <w:numFmt w:val="bullet"/>
      <w:lvlText w:val="•"/>
      <w:lvlJc w:val="left"/>
      <w:rPr>
        <w:sz w:val="24"/>
        <w:szCs w:val="24"/>
      </w:rPr>
    </w:lvl>
    <w:lvl w:ilvl="7" w:tplc="000F427E">
      <w:start w:val="1"/>
      <w:numFmt w:val="bullet"/>
      <w:lvlText w:val="•"/>
      <w:lvlJc w:val="left"/>
      <w:rPr>
        <w:sz w:val="24"/>
        <w:szCs w:val="24"/>
      </w:rPr>
    </w:lvl>
    <w:lvl w:ilvl="8" w:tplc="000F427F">
      <w:start w:val="1"/>
      <w:numFmt w:val="bullet"/>
      <w:lvlText w:val="•"/>
      <w:lvlJc w:val="left"/>
      <w:rPr>
        <w:sz w:val="24"/>
        <w:szCs w:val="24"/>
      </w:rPr>
    </w:lvl>
  </w:abstractNum>
  <w:abstractNum w:abstractNumId="2">
    <w:nsid w:val="0000000F"/>
    <w:multiLevelType w:val="hybridMultilevel"/>
    <w:tmpl w:val="0000000E"/>
    <w:lvl w:ilvl="0" w:tplc="000F4280">
      <w:start w:val="1"/>
      <w:numFmt w:val="bullet"/>
      <w:lvlText w:val="•"/>
      <w:lvlJc w:val="left"/>
      <w:rPr>
        <w:sz w:val="24"/>
        <w:szCs w:val="24"/>
      </w:rPr>
    </w:lvl>
    <w:lvl w:ilvl="1" w:tplc="000F4281">
      <w:start w:val="1"/>
      <w:numFmt w:val="bullet"/>
      <w:lvlText w:val="•"/>
      <w:lvlJc w:val="left"/>
      <w:rPr>
        <w:sz w:val="24"/>
        <w:szCs w:val="24"/>
      </w:rPr>
    </w:lvl>
    <w:lvl w:ilvl="2" w:tplc="000F4282">
      <w:start w:val="1"/>
      <w:numFmt w:val="bullet"/>
      <w:lvlText w:val="•"/>
      <w:lvlJc w:val="left"/>
      <w:rPr>
        <w:sz w:val="24"/>
        <w:szCs w:val="24"/>
      </w:rPr>
    </w:lvl>
    <w:lvl w:ilvl="3" w:tplc="000F4283">
      <w:start w:val="1"/>
      <w:numFmt w:val="bullet"/>
      <w:lvlText w:val="•"/>
      <w:lvlJc w:val="left"/>
      <w:rPr>
        <w:sz w:val="24"/>
        <w:szCs w:val="24"/>
      </w:rPr>
    </w:lvl>
    <w:lvl w:ilvl="4" w:tplc="000F4284">
      <w:start w:val="1"/>
      <w:numFmt w:val="bullet"/>
      <w:lvlText w:val="•"/>
      <w:lvlJc w:val="left"/>
      <w:rPr>
        <w:sz w:val="24"/>
        <w:szCs w:val="24"/>
      </w:rPr>
    </w:lvl>
    <w:lvl w:ilvl="5" w:tplc="000F4285">
      <w:start w:val="1"/>
      <w:numFmt w:val="bullet"/>
      <w:lvlText w:val="•"/>
      <w:lvlJc w:val="left"/>
      <w:rPr>
        <w:sz w:val="24"/>
        <w:szCs w:val="24"/>
      </w:rPr>
    </w:lvl>
    <w:lvl w:ilvl="6" w:tplc="000F4286">
      <w:start w:val="1"/>
      <w:numFmt w:val="bullet"/>
      <w:lvlText w:val="•"/>
      <w:lvlJc w:val="left"/>
      <w:rPr>
        <w:sz w:val="24"/>
        <w:szCs w:val="24"/>
      </w:rPr>
    </w:lvl>
    <w:lvl w:ilvl="7" w:tplc="000F4287">
      <w:start w:val="1"/>
      <w:numFmt w:val="bullet"/>
      <w:lvlText w:val="•"/>
      <w:lvlJc w:val="left"/>
      <w:rPr>
        <w:sz w:val="24"/>
        <w:szCs w:val="24"/>
      </w:rPr>
    </w:lvl>
    <w:lvl w:ilvl="8" w:tplc="000F4288">
      <w:start w:val="1"/>
      <w:numFmt w:val="bullet"/>
      <w:lvlText w:val="•"/>
      <w:lvlJc w:val="left"/>
      <w:rPr>
        <w:sz w:val="24"/>
        <w:szCs w:val="24"/>
      </w:rPr>
    </w:lvl>
  </w:abstractNum>
  <w:abstractNum w:abstractNumId="3">
    <w:nsid w:val="00000011"/>
    <w:multiLevelType w:val="hybridMultilevel"/>
    <w:tmpl w:val="00000010"/>
    <w:lvl w:ilvl="0" w:tplc="000F4289">
      <w:start w:val="1"/>
      <w:numFmt w:val="bullet"/>
      <w:lvlText w:val="-"/>
      <w:lvlJc w:val="left"/>
      <w:rPr>
        <w:sz w:val="24"/>
        <w:szCs w:val="24"/>
      </w:rPr>
    </w:lvl>
    <w:lvl w:ilvl="1" w:tplc="000F428A">
      <w:start w:val="1"/>
      <w:numFmt w:val="bullet"/>
      <w:lvlText w:val="-"/>
      <w:lvlJc w:val="left"/>
      <w:rPr>
        <w:sz w:val="24"/>
        <w:szCs w:val="24"/>
      </w:rPr>
    </w:lvl>
    <w:lvl w:ilvl="2" w:tplc="000F428B">
      <w:start w:val="1"/>
      <w:numFmt w:val="bullet"/>
      <w:lvlText w:val="-"/>
      <w:lvlJc w:val="left"/>
      <w:rPr>
        <w:sz w:val="24"/>
        <w:szCs w:val="24"/>
      </w:rPr>
    </w:lvl>
    <w:lvl w:ilvl="3" w:tplc="000F428C">
      <w:start w:val="1"/>
      <w:numFmt w:val="bullet"/>
      <w:lvlText w:val="-"/>
      <w:lvlJc w:val="left"/>
      <w:rPr>
        <w:sz w:val="24"/>
        <w:szCs w:val="24"/>
      </w:rPr>
    </w:lvl>
    <w:lvl w:ilvl="4" w:tplc="000F428D">
      <w:start w:val="1"/>
      <w:numFmt w:val="bullet"/>
      <w:lvlText w:val="-"/>
      <w:lvlJc w:val="left"/>
      <w:rPr>
        <w:sz w:val="24"/>
        <w:szCs w:val="24"/>
      </w:rPr>
    </w:lvl>
    <w:lvl w:ilvl="5" w:tplc="000F428E">
      <w:start w:val="1"/>
      <w:numFmt w:val="bullet"/>
      <w:lvlText w:val="-"/>
      <w:lvlJc w:val="left"/>
      <w:rPr>
        <w:sz w:val="24"/>
        <w:szCs w:val="24"/>
      </w:rPr>
    </w:lvl>
    <w:lvl w:ilvl="6" w:tplc="000F428F">
      <w:start w:val="1"/>
      <w:numFmt w:val="bullet"/>
      <w:lvlText w:val="-"/>
      <w:lvlJc w:val="left"/>
      <w:rPr>
        <w:sz w:val="24"/>
        <w:szCs w:val="24"/>
      </w:rPr>
    </w:lvl>
    <w:lvl w:ilvl="7" w:tplc="000F4290">
      <w:start w:val="1"/>
      <w:numFmt w:val="bullet"/>
      <w:lvlText w:val="-"/>
      <w:lvlJc w:val="left"/>
      <w:rPr>
        <w:sz w:val="24"/>
        <w:szCs w:val="24"/>
      </w:rPr>
    </w:lvl>
    <w:lvl w:ilvl="8" w:tplc="000F4291">
      <w:start w:val="1"/>
      <w:numFmt w:val="bullet"/>
      <w:lvlText w:val="-"/>
      <w:lvlJc w:val="left"/>
      <w:rPr>
        <w:sz w:val="24"/>
        <w:szCs w:val="24"/>
      </w:rPr>
    </w:lvl>
  </w:abstractNum>
  <w:abstractNum w:abstractNumId="4">
    <w:nsid w:val="00000013"/>
    <w:multiLevelType w:val="hybridMultilevel"/>
    <w:tmpl w:val="00000012"/>
    <w:lvl w:ilvl="0" w:tplc="000F4292">
      <w:start w:val="1"/>
      <w:numFmt w:val="bullet"/>
      <w:lvlText w:val="-"/>
      <w:lvlJc w:val="left"/>
      <w:rPr>
        <w:sz w:val="24"/>
        <w:szCs w:val="24"/>
      </w:rPr>
    </w:lvl>
    <w:lvl w:ilvl="1" w:tplc="000F4293">
      <w:start w:val="1"/>
      <w:numFmt w:val="bullet"/>
      <w:lvlText w:val="-"/>
      <w:lvlJc w:val="left"/>
      <w:rPr>
        <w:sz w:val="24"/>
        <w:szCs w:val="24"/>
      </w:rPr>
    </w:lvl>
    <w:lvl w:ilvl="2" w:tplc="000F4294">
      <w:start w:val="1"/>
      <w:numFmt w:val="bullet"/>
      <w:lvlText w:val="-"/>
      <w:lvlJc w:val="left"/>
      <w:rPr>
        <w:sz w:val="24"/>
        <w:szCs w:val="24"/>
      </w:rPr>
    </w:lvl>
    <w:lvl w:ilvl="3" w:tplc="000F4295">
      <w:start w:val="1"/>
      <w:numFmt w:val="bullet"/>
      <w:lvlText w:val="-"/>
      <w:lvlJc w:val="left"/>
      <w:rPr>
        <w:sz w:val="24"/>
        <w:szCs w:val="24"/>
      </w:rPr>
    </w:lvl>
    <w:lvl w:ilvl="4" w:tplc="000F4296">
      <w:start w:val="1"/>
      <w:numFmt w:val="bullet"/>
      <w:lvlText w:val="-"/>
      <w:lvlJc w:val="left"/>
      <w:rPr>
        <w:sz w:val="24"/>
        <w:szCs w:val="24"/>
      </w:rPr>
    </w:lvl>
    <w:lvl w:ilvl="5" w:tplc="000F4297">
      <w:start w:val="1"/>
      <w:numFmt w:val="bullet"/>
      <w:lvlText w:val="-"/>
      <w:lvlJc w:val="left"/>
      <w:rPr>
        <w:sz w:val="24"/>
        <w:szCs w:val="24"/>
      </w:rPr>
    </w:lvl>
    <w:lvl w:ilvl="6" w:tplc="000F4298">
      <w:start w:val="1"/>
      <w:numFmt w:val="bullet"/>
      <w:lvlText w:val="-"/>
      <w:lvlJc w:val="left"/>
      <w:rPr>
        <w:sz w:val="24"/>
        <w:szCs w:val="24"/>
      </w:rPr>
    </w:lvl>
    <w:lvl w:ilvl="7" w:tplc="000F4299">
      <w:start w:val="1"/>
      <w:numFmt w:val="bullet"/>
      <w:lvlText w:val="-"/>
      <w:lvlJc w:val="left"/>
      <w:rPr>
        <w:sz w:val="24"/>
        <w:szCs w:val="24"/>
      </w:rPr>
    </w:lvl>
    <w:lvl w:ilvl="8" w:tplc="000F429A">
      <w:start w:val="1"/>
      <w:numFmt w:val="bullet"/>
      <w:lvlText w:val="-"/>
      <w:lvlJc w:val="left"/>
      <w:rPr>
        <w:sz w:val="24"/>
        <w:szCs w:val="24"/>
      </w:rPr>
    </w:lvl>
  </w:abstractNum>
  <w:abstractNum w:abstractNumId="5">
    <w:nsid w:val="00000015"/>
    <w:multiLevelType w:val="hybridMultilevel"/>
    <w:tmpl w:val="00000014"/>
    <w:lvl w:ilvl="0" w:tplc="000F429B">
      <w:start w:val="1"/>
      <w:numFmt w:val="bullet"/>
      <w:lvlText w:val="-"/>
      <w:lvlJc w:val="left"/>
      <w:rPr>
        <w:sz w:val="24"/>
        <w:szCs w:val="24"/>
      </w:rPr>
    </w:lvl>
    <w:lvl w:ilvl="1" w:tplc="000F429C">
      <w:start w:val="1"/>
      <w:numFmt w:val="bullet"/>
      <w:lvlText w:val="-"/>
      <w:lvlJc w:val="left"/>
      <w:rPr>
        <w:sz w:val="24"/>
        <w:szCs w:val="24"/>
      </w:rPr>
    </w:lvl>
    <w:lvl w:ilvl="2" w:tplc="000F429D">
      <w:start w:val="1"/>
      <w:numFmt w:val="bullet"/>
      <w:lvlText w:val="-"/>
      <w:lvlJc w:val="left"/>
      <w:rPr>
        <w:sz w:val="24"/>
        <w:szCs w:val="24"/>
      </w:rPr>
    </w:lvl>
    <w:lvl w:ilvl="3" w:tplc="000F429E">
      <w:start w:val="1"/>
      <w:numFmt w:val="bullet"/>
      <w:lvlText w:val="-"/>
      <w:lvlJc w:val="left"/>
      <w:rPr>
        <w:sz w:val="24"/>
        <w:szCs w:val="24"/>
      </w:rPr>
    </w:lvl>
    <w:lvl w:ilvl="4" w:tplc="000F429F">
      <w:start w:val="1"/>
      <w:numFmt w:val="bullet"/>
      <w:lvlText w:val="-"/>
      <w:lvlJc w:val="left"/>
      <w:rPr>
        <w:sz w:val="24"/>
        <w:szCs w:val="24"/>
      </w:rPr>
    </w:lvl>
    <w:lvl w:ilvl="5" w:tplc="000F42A0">
      <w:start w:val="1"/>
      <w:numFmt w:val="bullet"/>
      <w:lvlText w:val="-"/>
      <w:lvlJc w:val="left"/>
      <w:rPr>
        <w:sz w:val="24"/>
        <w:szCs w:val="24"/>
      </w:rPr>
    </w:lvl>
    <w:lvl w:ilvl="6" w:tplc="000F42A1">
      <w:start w:val="1"/>
      <w:numFmt w:val="bullet"/>
      <w:lvlText w:val="-"/>
      <w:lvlJc w:val="left"/>
      <w:rPr>
        <w:sz w:val="24"/>
        <w:szCs w:val="24"/>
      </w:rPr>
    </w:lvl>
    <w:lvl w:ilvl="7" w:tplc="000F42A2">
      <w:start w:val="1"/>
      <w:numFmt w:val="bullet"/>
      <w:lvlText w:val="-"/>
      <w:lvlJc w:val="left"/>
      <w:rPr>
        <w:sz w:val="24"/>
        <w:szCs w:val="24"/>
      </w:rPr>
    </w:lvl>
    <w:lvl w:ilvl="8" w:tplc="000F42A3">
      <w:start w:val="1"/>
      <w:numFmt w:val="bullet"/>
      <w:lvlText w:val="-"/>
      <w:lvlJc w:val="left"/>
      <w:rPr>
        <w:sz w:val="24"/>
        <w:szCs w:val="24"/>
      </w:rPr>
    </w:lvl>
  </w:abstractNum>
  <w:abstractNum w:abstractNumId="6">
    <w:nsid w:val="00000017"/>
    <w:multiLevelType w:val="hybridMultilevel"/>
    <w:tmpl w:val="00000016"/>
    <w:lvl w:ilvl="0" w:tplc="000F42A4">
      <w:start w:val="1"/>
      <w:numFmt w:val="bullet"/>
      <w:lvlText w:val="-"/>
      <w:lvlJc w:val="left"/>
      <w:rPr>
        <w:sz w:val="24"/>
        <w:szCs w:val="24"/>
      </w:rPr>
    </w:lvl>
    <w:lvl w:ilvl="1" w:tplc="000F42A5">
      <w:start w:val="1"/>
      <w:numFmt w:val="bullet"/>
      <w:lvlText w:val="-"/>
      <w:lvlJc w:val="left"/>
      <w:rPr>
        <w:sz w:val="24"/>
        <w:szCs w:val="24"/>
      </w:rPr>
    </w:lvl>
    <w:lvl w:ilvl="2" w:tplc="000F42A6">
      <w:start w:val="1"/>
      <w:numFmt w:val="bullet"/>
      <w:lvlText w:val="-"/>
      <w:lvlJc w:val="left"/>
      <w:rPr>
        <w:sz w:val="24"/>
        <w:szCs w:val="24"/>
      </w:rPr>
    </w:lvl>
    <w:lvl w:ilvl="3" w:tplc="000F42A7">
      <w:start w:val="1"/>
      <w:numFmt w:val="bullet"/>
      <w:lvlText w:val="-"/>
      <w:lvlJc w:val="left"/>
      <w:rPr>
        <w:sz w:val="24"/>
        <w:szCs w:val="24"/>
      </w:rPr>
    </w:lvl>
    <w:lvl w:ilvl="4" w:tplc="000F42A8">
      <w:start w:val="1"/>
      <w:numFmt w:val="bullet"/>
      <w:lvlText w:val="-"/>
      <w:lvlJc w:val="left"/>
      <w:rPr>
        <w:sz w:val="24"/>
        <w:szCs w:val="24"/>
      </w:rPr>
    </w:lvl>
    <w:lvl w:ilvl="5" w:tplc="000F42A9">
      <w:start w:val="1"/>
      <w:numFmt w:val="bullet"/>
      <w:lvlText w:val="-"/>
      <w:lvlJc w:val="left"/>
      <w:rPr>
        <w:sz w:val="24"/>
        <w:szCs w:val="24"/>
      </w:rPr>
    </w:lvl>
    <w:lvl w:ilvl="6" w:tplc="000F42AA">
      <w:start w:val="1"/>
      <w:numFmt w:val="bullet"/>
      <w:lvlText w:val="-"/>
      <w:lvlJc w:val="left"/>
      <w:rPr>
        <w:sz w:val="24"/>
        <w:szCs w:val="24"/>
      </w:rPr>
    </w:lvl>
    <w:lvl w:ilvl="7" w:tplc="000F42AB">
      <w:start w:val="1"/>
      <w:numFmt w:val="bullet"/>
      <w:lvlText w:val="-"/>
      <w:lvlJc w:val="left"/>
      <w:rPr>
        <w:sz w:val="24"/>
        <w:szCs w:val="24"/>
      </w:rPr>
    </w:lvl>
    <w:lvl w:ilvl="8" w:tplc="000F42AC">
      <w:start w:val="1"/>
      <w:numFmt w:val="bullet"/>
      <w:lvlText w:val="-"/>
      <w:lvlJc w:val="left"/>
      <w:rPr>
        <w:sz w:val="24"/>
        <w:szCs w:val="24"/>
      </w:rPr>
    </w:lvl>
  </w:abstractNum>
  <w:abstractNum w:abstractNumId="7">
    <w:nsid w:val="00000019"/>
    <w:multiLevelType w:val="hybridMultilevel"/>
    <w:tmpl w:val="00000018"/>
    <w:lvl w:ilvl="0" w:tplc="000F42AD">
      <w:start w:val="1"/>
      <w:numFmt w:val="bullet"/>
      <w:lvlText w:val="-"/>
      <w:lvlJc w:val="left"/>
      <w:rPr>
        <w:sz w:val="24"/>
        <w:szCs w:val="24"/>
      </w:rPr>
    </w:lvl>
    <w:lvl w:ilvl="1" w:tplc="000F42AE">
      <w:start w:val="1"/>
      <w:numFmt w:val="bullet"/>
      <w:lvlText w:val="-"/>
      <w:lvlJc w:val="left"/>
      <w:rPr>
        <w:sz w:val="24"/>
        <w:szCs w:val="24"/>
      </w:rPr>
    </w:lvl>
    <w:lvl w:ilvl="2" w:tplc="000F42AF">
      <w:start w:val="1"/>
      <w:numFmt w:val="bullet"/>
      <w:lvlText w:val="-"/>
      <w:lvlJc w:val="left"/>
      <w:rPr>
        <w:sz w:val="24"/>
        <w:szCs w:val="24"/>
      </w:rPr>
    </w:lvl>
    <w:lvl w:ilvl="3" w:tplc="000F42B0">
      <w:start w:val="1"/>
      <w:numFmt w:val="bullet"/>
      <w:lvlText w:val="-"/>
      <w:lvlJc w:val="left"/>
      <w:rPr>
        <w:sz w:val="24"/>
        <w:szCs w:val="24"/>
      </w:rPr>
    </w:lvl>
    <w:lvl w:ilvl="4" w:tplc="000F42B1">
      <w:start w:val="1"/>
      <w:numFmt w:val="bullet"/>
      <w:lvlText w:val="-"/>
      <w:lvlJc w:val="left"/>
      <w:rPr>
        <w:sz w:val="24"/>
        <w:szCs w:val="24"/>
      </w:rPr>
    </w:lvl>
    <w:lvl w:ilvl="5" w:tplc="000F42B2">
      <w:start w:val="1"/>
      <w:numFmt w:val="bullet"/>
      <w:lvlText w:val="-"/>
      <w:lvlJc w:val="left"/>
      <w:rPr>
        <w:sz w:val="24"/>
        <w:szCs w:val="24"/>
      </w:rPr>
    </w:lvl>
    <w:lvl w:ilvl="6" w:tplc="000F42B3">
      <w:start w:val="1"/>
      <w:numFmt w:val="bullet"/>
      <w:lvlText w:val="-"/>
      <w:lvlJc w:val="left"/>
      <w:rPr>
        <w:sz w:val="24"/>
        <w:szCs w:val="24"/>
      </w:rPr>
    </w:lvl>
    <w:lvl w:ilvl="7" w:tplc="000F42B4">
      <w:start w:val="1"/>
      <w:numFmt w:val="bullet"/>
      <w:lvlText w:val="-"/>
      <w:lvlJc w:val="left"/>
      <w:rPr>
        <w:sz w:val="24"/>
        <w:szCs w:val="24"/>
      </w:rPr>
    </w:lvl>
    <w:lvl w:ilvl="8" w:tplc="000F42B5">
      <w:start w:val="1"/>
      <w:numFmt w:val="bullet"/>
      <w:lvlText w:val="-"/>
      <w:lvlJc w:val="left"/>
      <w:rPr>
        <w:sz w:val="24"/>
        <w:szCs w:val="24"/>
      </w:rPr>
    </w:lvl>
  </w:abstractNum>
  <w:abstractNum w:abstractNumId="8">
    <w:nsid w:val="0000001F"/>
    <w:multiLevelType w:val="hybridMultilevel"/>
    <w:tmpl w:val="0000001E"/>
    <w:lvl w:ilvl="0" w:tplc="000F42C8">
      <w:start w:val="1"/>
      <w:numFmt w:val="bullet"/>
      <w:lvlText w:val="-"/>
      <w:lvlJc w:val="left"/>
      <w:rPr>
        <w:sz w:val="24"/>
        <w:szCs w:val="24"/>
      </w:rPr>
    </w:lvl>
    <w:lvl w:ilvl="1" w:tplc="000F42C9">
      <w:start w:val="1"/>
      <w:numFmt w:val="bullet"/>
      <w:lvlText w:val="-"/>
      <w:lvlJc w:val="left"/>
      <w:rPr>
        <w:sz w:val="24"/>
        <w:szCs w:val="24"/>
      </w:rPr>
    </w:lvl>
    <w:lvl w:ilvl="2" w:tplc="000F42CA">
      <w:start w:val="1"/>
      <w:numFmt w:val="bullet"/>
      <w:lvlText w:val="-"/>
      <w:lvlJc w:val="left"/>
      <w:rPr>
        <w:sz w:val="24"/>
        <w:szCs w:val="24"/>
      </w:rPr>
    </w:lvl>
    <w:lvl w:ilvl="3" w:tplc="000F42CB">
      <w:start w:val="1"/>
      <w:numFmt w:val="bullet"/>
      <w:lvlText w:val="-"/>
      <w:lvlJc w:val="left"/>
      <w:rPr>
        <w:sz w:val="24"/>
        <w:szCs w:val="24"/>
      </w:rPr>
    </w:lvl>
    <w:lvl w:ilvl="4" w:tplc="000F42CC">
      <w:start w:val="1"/>
      <w:numFmt w:val="bullet"/>
      <w:lvlText w:val="-"/>
      <w:lvlJc w:val="left"/>
      <w:rPr>
        <w:sz w:val="24"/>
        <w:szCs w:val="24"/>
      </w:rPr>
    </w:lvl>
    <w:lvl w:ilvl="5" w:tplc="000F42CD">
      <w:start w:val="1"/>
      <w:numFmt w:val="bullet"/>
      <w:lvlText w:val="-"/>
      <w:lvlJc w:val="left"/>
      <w:rPr>
        <w:sz w:val="24"/>
        <w:szCs w:val="24"/>
      </w:rPr>
    </w:lvl>
    <w:lvl w:ilvl="6" w:tplc="000F42CE">
      <w:start w:val="1"/>
      <w:numFmt w:val="bullet"/>
      <w:lvlText w:val="-"/>
      <w:lvlJc w:val="left"/>
      <w:rPr>
        <w:sz w:val="24"/>
        <w:szCs w:val="24"/>
      </w:rPr>
    </w:lvl>
    <w:lvl w:ilvl="7" w:tplc="000F42CF">
      <w:start w:val="1"/>
      <w:numFmt w:val="bullet"/>
      <w:lvlText w:val="-"/>
      <w:lvlJc w:val="left"/>
      <w:rPr>
        <w:sz w:val="24"/>
        <w:szCs w:val="24"/>
      </w:rPr>
    </w:lvl>
    <w:lvl w:ilvl="8" w:tplc="000F42D0">
      <w:start w:val="1"/>
      <w:numFmt w:val="bullet"/>
      <w:lvlText w:val="-"/>
      <w:lvlJc w:val="left"/>
      <w:rPr>
        <w:sz w:val="24"/>
        <w:szCs w:val="24"/>
      </w:rPr>
    </w:lvl>
  </w:abstractNum>
  <w:abstractNum w:abstractNumId="9">
    <w:nsid w:val="00000021"/>
    <w:multiLevelType w:val="hybridMultilevel"/>
    <w:tmpl w:val="00000020"/>
    <w:lvl w:ilvl="0" w:tplc="000F42D1">
      <w:start w:val="1"/>
      <w:numFmt w:val="bullet"/>
      <w:lvlText w:val="-"/>
      <w:lvlJc w:val="left"/>
      <w:rPr>
        <w:sz w:val="24"/>
        <w:szCs w:val="24"/>
      </w:rPr>
    </w:lvl>
    <w:lvl w:ilvl="1" w:tplc="000F42D2">
      <w:start w:val="1"/>
      <w:numFmt w:val="bullet"/>
      <w:lvlText w:val="-"/>
      <w:lvlJc w:val="left"/>
      <w:rPr>
        <w:sz w:val="24"/>
        <w:szCs w:val="24"/>
      </w:rPr>
    </w:lvl>
    <w:lvl w:ilvl="2" w:tplc="000F42D3">
      <w:start w:val="1"/>
      <w:numFmt w:val="bullet"/>
      <w:lvlText w:val="-"/>
      <w:lvlJc w:val="left"/>
      <w:rPr>
        <w:sz w:val="24"/>
        <w:szCs w:val="24"/>
      </w:rPr>
    </w:lvl>
    <w:lvl w:ilvl="3" w:tplc="000F42D4">
      <w:start w:val="1"/>
      <w:numFmt w:val="bullet"/>
      <w:lvlText w:val="-"/>
      <w:lvlJc w:val="left"/>
      <w:rPr>
        <w:sz w:val="24"/>
        <w:szCs w:val="24"/>
      </w:rPr>
    </w:lvl>
    <w:lvl w:ilvl="4" w:tplc="000F42D5">
      <w:start w:val="1"/>
      <w:numFmt w:val="bullet"/>
      <w:lvlText w:val="-"/>
      <w:lvlJc w:val="left"/>
      <w:rPr>
        <w:sz w:val="24"/>
        <w:szCs w:val="24"/>
      </w:rPr>
    </w:lvl>
    <w:lvl w:ilvl="5" w:tplc="000F42D6">
      <w:start w:val="1"/>
      <w:numFmt w:val="bullet"/>
      <w:lvlText w:val="-"/>
      <w:lvlJc w:val="left"/>
      <w:rPr>
        <w:sz w:val="24"/>
        <w:szCs w:val="24"/>
      </w:rPr>
    </w:lvl>
    <w:lvl w:ilvl="6" w:tplc="000F42D7">
      <w:start w:val="1"/>
      <w:numFmt w:val="bullet"/>
      <w:lvlText w:val="-"/>
      <w:lvlJc w:val="left"/>
      <w:rPr>
        <w:sz w:val="24"/>
        <w:szCs w:val="24"/>
      </w:rPr>
    </w:lvl>
    <w:lvl w:ilvl="7" w:tplc="000F42D8">
      <w:start w:val="1"/>
      <w:numFmt w:val="bullet"/>
      <w:lvlText w:val="-"/>
      <w:lvlJc w:val="left"/>
      <w:rPr>
        <w:sz w:val="24"/>
        <w:szCs w:val="24"/>
      </w:rPr>
    </w:lvl>
    <w:lvl w:ilvl="8" w:tplc="000F42D9">
      <w:start w:val="1"/>
      <w:numFmt w:val="bullet"/>
      <w:lvlText w:val="-"/>
      <w:lvlJc w:val="left"/>
      <w:rPr>
        <w:sz w:val="24"/>
        <w:szCs w:val="24"/>
      </w:rPr>
    </w:lvl>
  </w:abstractNum>
  <w:abstractNum w:abstractNumId="10">
    <w:nsid w:val="00000023"/>
    <w:multiLevelType w:val="hybridMultilevel"/>
    <w:tmpl w:val="00000022"/>
    <w:lvl w:ilvl="0" w:tplc="000F42DA">
      <w:start w:val="1"/>
      <w:numFmt w:val="bullet"/>
      <w:lvlText w:val="-"/>
      <w:lvlJc w:val="left"/>
      <w:rPr>
        <w:sz w:val="24"/>
        <w:szCs w:val="24"/>
      </w:rPr>
    </w:lvl>
    <w:lvl w:ilvl="1" w:tplc="000F42DB">
      <w:start w:val="1"/>
      <w:numFmt w:val="bullet"/>
      <w:lvlText w:val="-"/>
      <w:lvlJc w:val="left"/>
      <w:rPr>
        <w:sz w:val="24"/>
        <w:szCs w:val="24"/>
      </w:rPr>
    </w:lvl>
    <w:lvl w:ilvl="2" w:tplc="000F42DC">
      <w:start w:val="1"/>
      <w:numFmt w:val="bullet"/>
      <w:lvlText w:val="-"/>
      <w:lvlJc w:val="left"/>
      <w:rPr>
        <w:sz w:val="24"/>
        <w:szCs w:val="24"/>
      </w:rPr>
    </w:lvl>
    <w:lvl w:ilvl="3" w:tplc="000F42DD">
      <w:start w:val="1"/>
      <w:numFmt w:val="bullet"/>
      <w:lvlText w:val="-"/>
      <w:lvlJc w:val="left"/>
      <w:rPr>
        <w:sz w:val="24"/>
        <w:szCs w:val="24"/>
      </w:rPr>
    </w:lvl>
    <w:lvl w:ilvl="4" w:tplc="000F42DE">
      <w:start w:val="1"/>
      <w:numFmt w:val="bullet"/>
      <w:lvlText w:val="-"/>
      <w:lvlJc w:val="left"/>
      <w:rPr>
        <w:sz w:val="24"/>
        <w:szCs w:val="24"/>
      </w:rPr>
    </w:lvl>
    <w:lvl w:ilvl="5" w:tplc="000F42DF">
      <w:start w:val="1"/>
      <w:numFmt w:val="bullet"/>
      <w:lvlText w:val="-"/>
      <w:lvlJc w:val="left"/>
      <w:rPr>
        <w:sz w:val="24"/>
        <w:szCs w:val="24"/>
      </w:rPr>
    </w:lvl>
    <w:lvl w:ilvl="6" w:tplc="000F42E0">
      <w:start w:val="1"/>
      <w:numFmt w:val="bullet"/>
      <w:lvlText w:val="-"/>
      <w:lvlJc w:val="left"/>
      <w:rPr>
        <w:sz w:val="24"/>
        <w:szCs w:val="24"/>
      </w:rPr>
    </w:lvl>
    <w:lvl w:ilvl="7" w:tplc="000F42E1">
      <w:start w:val="1"/>
      <w:numFmt w:val="bullet"/>
      <w:lvlText w:val="-"/>
      <w:lvlJc w:val="left"/>
      <w:rPr>
        <w:sz w:val="24"/>
        <w:szCs w:val="24"/>
      </w:rPr>
    </w:lvl>
    <w:lvl w:ilvl="8" w:tplc="000F42E2">
      <w:start w:val="1"/>
      <w:numFmt w:val="bullet"/>
      <w:lvlText w:val="-"/>
      <w:lvlJc w:val="left"/>
      <w:rPr>
        <w:sz w:val="24"/>
        <w:szCs w:val="24"/>
      </w:rPr>
    </w:lvl>
  </w:abstractNum>
  <w:abstractNum w:abstractNumId="11">
    <w:nsid w:val="0316082B"/>
    <w:multiLevelType w:val="multilevel"/>
    <w:tmpl w:val="504A87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05C80B0C"/>
    <w:multiLevelType w:val="hybridMultilevel"/>
    <w:tmpl w:val="7D9E73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0B7235A8"/>
    <w:multiLevelType w:val="hybridMultilevel"/>
    <w:tmpl w:val="40CA0B0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0C972672"/>
    <w:multiLevelType w:val="hybridMultilevel"/>
    <w:tmpl w:val="13A8504A"/>
    <w:lvl w:ilvl="0" w:tplc="2AB0062C">
      <w:numFmt w:val="bullet"/>
      <w:lvlText w:val="-"/>
      <w:lvlJc w:val="left"/>
      <w:pPr>
        <w:tabs>
          <w:tab w:val="num" w:pos="1130"/>
        </w:tabs>
        <w:ind w:left="1130"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5">
    <w:nsid w:val="19673119"/>
    <w:multiLevelType w:val="hybridMultilevel"/>
    <w:tmpl w:val="D63E897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4E44E3"/>
    <w:multiLevelType w:val="hybridMultilevel"/>
    <w:tmpl w:val="EC9263B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567CF0"/>
    <w:multiLevelType w:val="hybridMultilevel"/>
    <w:tmpl w:val="8F64964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1E34E1"/>
    <w:multiLevelType w:val="hybridMultilevel"/>
    <w:tmpl w:val="98628A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4C208C"/>
    <w:multiLevelType w:val="hybridMultilevel"/>
    <w:tmpl w:val="8DA80AD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722A24"/>
    <w:multiLevelType w:val="hybridMultilevel"/>
    <w:tmpl w:val="D52CB76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F377A2"/>
    <w:multiLevelType w:val="hybridMultilevel"/>
    <w:tmpl w:val="D65297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FDF6B89"/>
    <w:multiLevelType w:val="hybridMultilevel"/>
    <w:tmpl w:val="32AC5AE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7E158C"/>
    <w:multiLevelType w:val="hybridMultilevel"/>
    <w:tmpl w:val="8878E26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A71E05"/>
    <w:multiLevelType w:val="multilevel"/>
    <w:tmpl w:val="CE7261D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5">
    <w:nsid w:val="706C3F3F"/>
    <w:multiLevelType w:val="hybridMultilevel"/>
    <w:tmpl w:val="E712250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C6794D"/>
    <w:multiLevelType w:val="hybridMultilevel"/>
    <w:tmpl w:val="73AE688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0"/>
  </w:num>
  <w:num w:numId="9">
    <w:abstractNumId w:val="18"/>
  </w:num>
  <w:num w:numId="10">
    <w:abstractNumId w:val="22"/>
  </w:num>
  <w:num w:numId="11">
    <w:abstractNumId w:val="26"/>
  </w:num>
  <w:num w:numId="12">
    <w:abstractNumId w:val="16"/>
  </w:num>
  <w:num w:numId="13">
    <w:abstractNumId w:val="25"/>
  </w:num>
  <w:num w:numId="14">
    <w:abstractNumId w:val="15"/>
  </w:num>
  <w:num w:numId="15">
    <w:abstractNumId w:val="24"/>
  </w:num>
  <w:num w:numId="16">
    <w:abstractNumId w:val="21"/>
  </w:num>
  <w:num w:numId="17">
    <w:abstractNumId w:val="1"/>
  </w:num>
  <w:num w:numId="18">
    <w:abstractNumId w:val="20"/>
  </w:num>
  <w:num w:numId="19">
    <w:abstractNumId w:val="23"/>
  </w:num>
  <w:num w:numId="20">
    <w:abstractNumId w:val="11"/>
  </w:num>
  <w:num w:numId="21">
    <w:abstractNumId w:val="13"/>
  </w:num>
  <w:num w:numId="22">
    <w:abstractNumId w:val="14"/>
  </w:num>
  <w:num w:numId="23">
    <w:abstractNumId w:val="2"/>
  </w:num>
  <w:num w:numId="24">
    <w:abstractNumId w:val="3"/>
  </w:num>
  <w:num w:numId="25">
    <w:abstractNumId w:val="19"/>
  </w:num>
  <w:num w:numId="26">
    <w:abstractNumId w:val="17"/>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E6216"/>
    <w:rsid w:val="00026028"/>
    <w:rsid w:val="000A1380"/>
    <w:rsid w:val="000E6216"/>
    <w:rsid w:val="0013108F"/>
    <w:rsid w:val="00177943"/>
    <w:rsid w:val="00287E3F"/>
    <w:rsid w:val="002B5C00"/>
    <w:rsid w:val="0035254E"/>
    <w:rsid w:val="003E31E0"/>
    <w:rsid w:val="00451C09"/>
    <w:rsid w:val="005E70DB"/>
    <w:rsid w:val="006D58A0"/>
    <w:rsid w:val="007335B2"/>
    <w:rsid w:val="00791120"/>
    <w:rsid w:val="00880C38"/>
    <w:rsid w:val="00984B88"/>
    <w:rsid w:val="009A37DA"/>
    <w:rsid w:val="009E281A"/>
    <w:rsid w:val="00A210ED"/>
    <w:rsid w:val="00A21E2F"/>
    <w:rsid w:val="00A352C0"/>
    <w:rsid w:val="00A723D0"/>
    <w:rsid w:val="00A82222"/>
    <w:rsid w:val="00B2297A"/>
    <w:rsid w:val="00B91996"/>
    <w:rsid w:val="00C20621"/>
    <w:rsid w:val="00C3322E"/>
    <w:rsid w:val="00C3348B"/>
    <w:rsid w:val="00C91847"/>
    <w:rsid w:val="00C96DA1"/>
    <w:rsid w:val="00D60214"/>
    <w:rsid w:val="00DB70AA"/>
    <w:rsid w:val="00E368E3"/>
    <w:rsid w:val="00E44890"/>
    <w:rsid w:val="00F232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0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58A0"/>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6D58A0"/>
    <w:rPr>
      <w:b/>
      <w:bCs/>
    </w:rPr>
  </w:style>
  <w:style w:type="character" w:customStyle="1" w:styleId="Heading2">
    <w:name w:val="Heading #2"/>
    <w:link w:val="Heading21"/>
    <w:locked/>
    <w:rsid w:val="00C91847"/>
    <w:rPr>
      <w:shd w:val="clear" w:color="auto" w:fill="FFFFFF"/>
    </w:rPr>
  </w:style>
  <w:style w:type="paragraph" w:customStyle="1" w:styleId="Heading21">
    <w:name w:val="Heading #21"/>
    <w:basedOn w:val="Normal"/>
    <w:link w:val="Heading2"/>
    <w:rsid w:val="00C91847"/>
    <w:pPr>
      <w:shd w:val="clear" w:color="auto" w:fill="FFFFFF"/>
      <w:spacing w:after="240" w:line="240" w:lineRule="atLeast"/>
      <w:outlineLvl w:val="1"/>
    </w:pPr>
    <w:rPr>
      <w:shd w:val="clear" w:color="auto" w:fill="FFFFFF"/>
    </w:rPr>
  </w:style>
  <w:style w:type="character" w:customStyle="1" w:styleId="BodyText1">
    <w:name w:val="Body Text1"/>
    <w:link w:val="Bodytext10"/>
    <w:locked/>
    <w:rsid w:val="00C91847"/>
    <w:rPr>
      <w:shd w:val="clear" w:color="auto" w:fill="FFFFFF"/>
    </w:rPr>
  </w:style>
  <w:style w:type="paragraph" w:customStyle="1" w:styleId="Bodytext10">
    <w:name w:val="Body text1"/>
    <w:basedOn w:val="Normal"/>
    <w:link w:val="BodyText1"/>
    <w:rsid w:val="00C91847"/>
    <w:pPr>
      <w:shd w:val="clear" w:color="auto" w:fill="FFFFFF"/>
      <w:spacing w:before="1560" w:after="0" w:line="274" w:lineRule="exact"/>
      <w:ind w:firstLine="780"/>
    </w:pPr>
    <w:rPr>
      <w:shd w:val="clear" w:color="auto" w:fill="FFFFFF"/>
    </w:rPr>
  </w:style>
  <w:style w:type="character" w:customStyle="1" w:styleId="Bodytext4">
    <w:name w:val="Body text (4)"/>
    <w:link w:val="Bodytext41"/>
    <w:locked/>
    <w:rsid w:val="00C91847"/>
    <w:rPr>
      <w:sz w:val="24"/>
      <w:szCs w:val="24"/>
      <w:shd w:val="clear" w:color="auto" w:fill="FFFFFF"/>
    </w:rPr>
  </w:style>
  <w:style w:type="paragraph" w:customStyle="1" w:styleId="Bodytext41">
    <w:name w:val="Body text (4)1"/>
    <w:basedOn w:val="Normal"/>
    <w:link w:val="Bodytext4"/>
    <w:rsid w:val="00C91847"/>
    <w:pPr>
      <w:shd w:val="clear" w:color="auto" w:fill="FFFFFF"/>
      <w:spacing w:after="0" w:line="288" w:lineRule="exact"/>
    </w:pPr>
    <w:rPr>
      <w:sz w:val="24"/>
      <w:szCs w:val="24"/>
      <w:shd w:val="clear" w:color="auto" w:fill="FFFFFF"/>
    </w:rPr>
  </w:style>
  <w:style w:type="character" w:customStyle="1" w:styleId="Bodytext2">
    <w:name w:val="Body text (2)"/>
    <w:link w:val="Bodytext21"/>
    <w:locked/>
    <w:rsid w:val="00C91847"/>
    <w:rPr>
      <w:shd w:val="clear" w:color="auto" w:fill="FFFFFF"/>
    </w:rPr>
  </w:style>
  <w:style w:type="paragraph" w:customStyle="1" w:styleId="Bodytext21">
    <w:name w:val="Body text (2)1"/>
    <w:basedOn w:val="Normal"/>
    <w:link w:val="Bodytext2"/>
    <w:rsid w:val="00C91847"/>
    <w:pPr>
      <w:shd w:val="clear" w:color="auto" w:fill="FFFFFF"/>
      <w:spacing w:after="0" w:line="274" w:lineRule="exact"/>
      <w:ind w:firstLine="780"/>
      <w:jc w:val="both"/>
    </w:pPr>
    <w:rPr>
      <w:shd w:val="clear" w:color="auto" w:fill="FFFFFF"/>
    </w:rPr>
  </w:style>
  <w:style w:type="character" w:customStyle="1" w:styleId="Heading110">
    <w:name w:val="Heading #1 (10)"/>
    <w:link w:val="Heading1101"/>
    <w:rsid w:val="00C91847"/>
    <w:rPr>
      <w:rFonts w:ascii="Sylfaen" w:hAnsi="Sylfaen"/>
      <w:b/>
      <w:bCs/>
      <w:sz w:val="28"/>
      <w:szCs w:val="28"/>
      <w:shd w:val="clear" w:color="auto" w:fill="FFFFFF"/>
    </w:rPr>
  </w:style>
  <w:style w:type="paragraph" w:customStyle="1" w:styleId="Heading1101">
    <w:name w:val="Heading #1 (10)1"/>
    <w:basedOn w:val="Normal"/>
    <w:link w:val="Heading110"/>
    <w:rsid w:val="00C91847"/>
    <w:pPr>
      <w:shd w:val="clear" w:color="auto" w:fill="FFFFFF"/>
      <w:spacing w:after="420" w:line="240" w:lineRule="atLeast"/>
      <w:outlineLvl w:val="0"/>
    </w:pPr>
    <w:rPr>
      <w:rFonts w:ascii="Sylfaen" w:hAnsi="Sylfaen"/>
      <w:b/>
      <w:bCs/>
      <w:sz w:val="28"/>
      <w:szCs w:val="28"/>
    </w:rPr>
  </w:style>
  <w:style w:type="character" w:customStyle="1" w:styleId="Bodytext27">
    <w:name w:val="Body text (27)"/>
    <w:link w:val="Bodytext271"/>
    <w:rsid w:val="00C91847"/>
    <w:rPr>
      <w:rFonts w:ascii="Sylfaen" w:hAnsi="Sylfaen"/>
      <w:b/>
      <w:bCs/>
      <w:sz w:val="28"/>
      <w:szCs w:val="28"/>
      <w:shd w:val="clear" w:color="auto" w:fill="FFFFFF"/>
    </w:rPr>
  </w:style>
  <w:style w:type="paragraph" w:customStyle="1" w:styleId="Bodytext271">
    <w:name w:val="Body text (27)1"/>
    <w:basedOn w:val="Normal"/>
    <w:link w:val="Bodytext27"/>
    <w:rsid w:val="00C91847"/>
    <w:pPr>
      <w:shd w:val="clear" w:color="auto" w:fill="FFFFFF"/>
      <w:spacing w:after="0" w:line="240" w:lineRule="atLeast"/>
    </w:pPr>
    <w:rPr>
      <w:rFonts w:ascii="Sylfaen" w:hAnsi="Sylfaen"/>
      <w:b/>
      <w:bCs/>
      <w:sz w:val="28"/>
      <w:szCs w:val="28"/>
    </w:rPr>
  </w:style>
  <w:style w:type="character" w:customStyle="1" w:styleId="Bodytext38">
    <w:name w:val="Body text (38)"/>
    <w:link w:val="Bodytext381"/>
    <w:rsid w:val="00C91847"/>
    <w:rPr>
      <w:rFonts w:ascii="Arial Narrow" w:hAnsi="Arial Narrow"/>
      <w:shd w:val="clear" w:color="auto" w:fill="FFFFFF"/>
    </w:rPr>
  </w:style>
  <w:style w:type="paragraph" w:customStyle="1" w:styleId="Bodytext381">
    <w:name w:val="Body text (38)1"/>
    <w:basedOn w:val="Normal"/>
    <w:link w:val="Bodytext38"/>
    <w:rsid w:val="00C91847"/>
    <w:pPr>
      <w:shd w:val="clear" w:color="auto" w:fill="FFFFFF"/>
      <w:spacing w:after="0" w:line="274" w:lineRule="exact"/>
      <w:ind w:hanging="360"/>
    </w:pPr>
    <w:rPr>
      <w:rFonts w:ascii="Arial Narrow" w:hAnsi="Arial Narrow"/>
    </w:rPr>
  </w:style>
  <w:style w:type="character" w:customStyle="1" w:styleId="Bodytext39">
    <w:name w:val="Body text (39)"/>
    <w:link w:val="Bodytext391"/>
    <w:rsid w:val="00C91847"/>
    <w:rPr>
      <w:rFonts w:ascii="Arial Narrow" w:hAnsi="Arial Narrow"/>
      <w:shd w:val="clear" w:color="auto" w:fill="FFFFFF"/>
    </w:rPr>
  </w:style>
  <w:style w:type="paragraph" w:customStyle="1" w:styleId="Bodytext391">
    <w:name w:val="Body text (39)1"/>
    <w:basedOn w:val="Normal"/>
    <w:link w:val="Bodytext39"/>
    <w:rsid w:val="00C91847"/>
    <w:pPr>
      <w:shd w:val="clear" w:color="auto" w:fill="FFFFFF"/>
      <w:spacing w:after="0" w:line="274" w:lineRule="exact"/>
    </w:pPr>
    <w:rPr>
      <w:rFonts w:ascii="Arial Narrow" w:hAnsi="Arial Narrow"/>
    </w:rPr>
  </w:style>
  <w:style w:type="character" w:customStyle="1" w:styleId="Bodytext40">
    <w:name w:val="Body text (40)"/>
    <w:link w:val="Bodytext401"/>
    <w:rsid w:val="00C91847"/>
    <w:rPr>
      <w:rFonts w:ascii="Arial Narrow" w:hAnsi="Arial Narrow"/>
      <w:shd w:val="clear" w:color="auto" w:fill="FFFFFF"/>
    </w:rPr>
  </w:style>
  <w:style w:type="paragraph" w:customStyle="1" w:styleId="Bodytext401">
    <w:name w:val="Body text (40)1"/>
    <w:basedOn w:val="Normal"/>
    <w:link w:val="Bodytext40"/>
    <w:rsid w:val="00C91847"/>
    <w:pPr>
      <w:shd w:val="clear" w:color="auto" w:fill="FFFFFF"/>
      <w:spacing w:after="0" w:line="274" w:lineRule="exact"/>
      <w:ind w:hanging="360"/>
      <w:jc w:val="both"/>
    </w:pPr>
    <w:rPr>
      <w:rFonts w:ascii="Arial Narrow" w:hAnsi="Arial Narrow"/>
    </w:rPr>
  </w:style>
  <w:style w:type="character" w:customStyle="1" w:styleId="Bodytext392">
    <w:name w:val="Body text (39)2"/>
    <w:rsid w:val="00C91847"/>
    <w:rPr>
      <w:rFonts w:ascii="Arial Narrow" w:hAnsi="Arial Narrow" w:cs="Arial Narrow"/>
      <w:u w:val="single"/>
      <w:shd w:val="clear" w:color="auto" w:fill="FFFFFF"/>
    </w:rPr>
  </w:style>
  <w:style w:type="character" w:customStyle="1" w:styleId="Heading12">
    <w:name w:val="Heading #1 (2)"/>
    <w:link w:val="Heading121"/>
    <w:locked/>
    <w:rsid w:val="00C91847"/>
    <w:rPr>
      <w:b/>
      <w:bCs/>
      <w:sz w:val="28"/>
      <w:szCs w:val="28"/>
      <w:shd w:val="clear" w:color="auto" w:fill="FFFFFF"/>
    </w:rPr>
  </w:style>
  <w:style w:type="paragraph" w:customStyle="1" w:styleId="Heading121">
    <w:name w:val="Heading #1 (2)1"/>
    <w:basedOn w:val="Normal"/>
    <w:link w:val="Heading12"/>
    <w:rsid w:val="00C91847"/>
    <w:pPr>
      <w:shd w:val="clear" w:color="auto" w:fill="FFFFFF"/>
      <w:spacing w:after="0" w:line="312" w:lineRule="exact"/>
      <w:outlineLvl w:val="0"/>
    </w:pPr>
    <w:rPr>
      <w:b/>
      <w:bCs/>
      <w:sz w:val="28"/>
      <w:szCs w:val="28"/>
      <w:shd w:val="clear" w:color="auto" w:fill="FFFFFF"/>
    </w:rPr>
  </w:style>
  <w:style w:type="character" w:customStyle="1" w:styleId="Bodytext5">
    <w:name w:val="Body text (5)"/>
    <w:link w:val="Bodytext51"/>
    <w:locked/>
    <w:rsid w:val="00C91847"/>
    <w:rPr>
      <w:sz w:val="24"/>
      <w:szCs w:val="24"/>
      <w:shd w:val="clear" w:color="auto" w:fill="FFFFFF"/>
    </w:rPr>
  </w:style>
  <w:style w:type="paragraph" w:customStyle="1" w:styleId="Bodytext51">
    <w:name w:val="Body text (5)1"/>
    <w:basedOn w:val="Normal"/>
    <w:link w:val="Bodytext5"/>
    <w:rsid w:val="00C91847"/>
    <w:pPr>
      <w:shd w:val="clear" w:color="auto" w:fill="FFFFFF"/>
      <w:spacing w:after="180" w:line="288" w:lineRule="exact"/>
    </w:pPr>
    <w:rPr>
      <w:sz w:val="24"/>
      <w:szCs w:val="24"/>
      <w:shd w:val="clear" w:color="auto" w:fill="FFFFFF"/>
    </w:rPr>
  </w:style>
  <w:style w:type="character" w:customStyle="1" w:styleId="Heading14">
    <w:name w:val="Heading #1 (4)"/>
    <w:link w:val="Heading141"/>
    <w:locked/>
    <w:rsid w:val="00C91847"/>
    <w:rPr>
      <w:b/>
      <w:bCs/>
      <w:shd w:val="clear" w:color="auto" w:fill="FFFFFF"/>
    </w:rPr>
  </w:style>
  <w:style w:type="paragraph" w:customStyle="1" w:styleId="Heading141">
    <w:name w:val="Heading #1 (4)1"/>
    <w:basedOn w:val="Normal"/>
    <w:link w:val="Heading14"/>
    <w:rsid w:val="00C91847"/>
    <w:pPr>
      <w:shd w:val="clear" w:color="auto" w:fill="FFFFFF"/>
      <w:spacing w:after="0" w:line="274" w:lineRule="exact"/>
      <w:outlineLvl w:val="0"/>
    </w:pPr>
    <w:rPr>
      <w:b/>
      <w:bCs/>
      <w:shd w:val="clear" w:color="auto" w:fill="FFFFFF"/>
    </w:rPr>
  </w:style>
  <w:style w:type="character" w:customStyle="1" w:styleId="Bodytext52">
    <w:name w:val="Body text (5)2"/>
    <w:rsid w:val="00C91847"/>
    <w:rPr>
      <w:rFonts w:ascii="Franklin Gothic Medium" w:hAnsi="Franklin Gothic Medium" w:cs="Franklin Gothic Medium"/>
      <w:sz w:val="26"/>
      <w:szCs w:val="26"/>
      <w:u w:val="single"/>
      <w:shd w:val="clear" w:color="auto" w:fill="FFFFFF"/>
      <w:lang w:bidi="ar-SA"/>
    </w:rPr>
  </w:style>
  <w:style w:type="character" w:customStyle="1" w:styleId="Bodytext6">
    <w:name w:val="Body text (6)"/>
    <w:link w:val="Bodytext61"/>
    <w:rsid w:val="00C91847"/>
    <w:rPr>
      <w:rFonts w:ascii="Franklin Gothic Medium" w:hAnsi="Franklin Gothic Medium"/>
      <w:sz w:val="26"/>
      <w:szCs w:val="26"/>
      <w:shd w:val="clear" w:color="auto" w:fill="FFFFFF"/>
    </w:rPr>
  </w:style>
  <w:style w:type="paragraph" w:customStyle="1" w:styleId="Bodytext61">
    <w:name w:val="Body text (6)1"/>
    <w:basedOn w:val="Normal"/>
    <w:link w:val="Bodytext6"/>
    <w:rsid w:val="00C91847"/>
    <w:pPr>
      <w:shd w:val="clear" w:color="auto" w:fill="FFFFFF"/>
      <w:spacing w:after="0" w:line="274" w:lineRule="exact"/>
      <w:ind w:hanging="340"/>
      <w:jc w:val="both"/>
    </w:pPr>
    <w:rPr>
      <w:rFonts w:ascii="Franklin Gothic Medium" w:hAnsi="Franklin Gothic Medium"/>
      <w:sz w:val="26"/>
      <w:szCs w:val="26"/>
    </w:rPr>
  </w:style>
  <w:style w:type="character" w:customStyle="1" w:styleId="Heading13">
    <w:name w:val="Heading #1 (3)"/>
    <w:link w:val="Heading131"/>
    <w:rsid w:val="00C91847"/>
    <w:rPr>
      <w:rFonts w:ascii="Century Schoolbook" w:hAnsi="Century Schoolbook"/>
      <w:b/>
      <w:bCs/>
      <w:sz w:val="26"/>
      <w:szCs w:val="26"/>
      <w:shd w:val="clear" w:color="auto" w:fill="FFFFFF"/>
    </w:rPr>
  </w:style>
  <w:style w:type="paragraph" w:customStyle="1" w:styleId="Heading131">
    <w:name w:val="Heading #1 (3)1"/>
    <w:basedOn w:val="Normal"/>
    <w:link w:val="Heading13"/>
    <w:rsid w:val="00C91847"/>
    <w:pPr>
      <w:shd w:val="clear" w:color="auto" w:fill="FFFFFF"/>
      <w:spacing w:before="360" w:after="660" w:line="240" w:lineRule="atLeast"/>
      <w:outlineLvl w:val="0"/>
    </w:pPr>
    <w:rPr>
      <w:rFonts w:ascii="Century Schoolbook" w:hAnsi="Century Schoolbook"/>
      <w:b/>
      <w:bCs/>
      <w:sz w:val="26"/>
      <w:szCs w:val="26"/>
    </w:rPr>
  </w:style>
  <w:style w:type="character" w:customStyle="1" w:styleId="Bodytext3">
    <w:name w:val="Body text (3)"/>
    <w:link w:val="Bodytext31"/>
    <w:locked/>
    <w:rsid w:val="00C91847"/>
    <w:rPr>
      <w:shd w:val="clear" w:color="auto" w:fill="FFFFFF"/>
    </w:rPr>
  </w:style>
  <w:style w:type="paragraph" w:customStyle="1" w:styleId="Bodytext31">
    <w:name w:val="Body text (3)1"/>
    <w:basedOn w:val="Normal"/>
    <w:link w:val="Bodytext3"/>
    <w:rsid w:val="00C91847"/>
    <w:pPr>
      <w:shd w:val="clear" w:color="auto" w:fill="FFFFFF"/>
      <w:spacing w:after="0" w:line="240" w:lineRule="atLeast"/>
    </w:pPr>
    <w:rPr>
      <w:shd w:val="clear" w:color="auto" w:fill="FFFFFF"/>
    </w:rPr>
  </w:style>
  <w:style w:type="character" w:customStyle="1" w:styleId="Bodytext8">
    <w:name w:val="Body text (8)"/>
    <w:link w:val="Bodytext81"/>
    <w:locked/>
    <w:rsid w:val="00C91847"/>
    <w:rPr>
      <w:sz w:val="24"/>
      <w:szCs w:val="24"/>
      <w:shd w:val="clear" w:color="auto" w:fill="FFFFFF"/>
    </w:rPr>
  </w:style>
  <w:style w:type="paragraph" w:customStyle="1" w:styleId="Bodytext81">
    <w:name w:val="Body text (8)1"/>
    <w:basedOn w:val="Normal"/>
    <w:link w:val="Bodytext8"/>
    <w:rsid w:val="00C91847"/>
    <w:pPr>
      <w:shd w:val="clear" w:color="auto" w:fill="FFFFFF"/>
      <w:spacing w:after="0" w:line="274" w:lineRule="exact"/>
      <w:ind w:firstLine="820"/>
    </w:pPr>
    <w:rPr>
      <w:sz w:val="24"/>
      <w:szCs w:val="24"/>
      <w:shd w:val="clear" w:color="auto" w:fill="FFFFFF"/>
    </w:rPr>
  </w:style>
  <w:style w:type="character" w:customStyle="1" w:styleId="Bodytext12">
    <w:name w:val="Body text (12)"/>
    <w:link w:val="Bodytext121"/>
    <w:locked/>
    <w:rsid w:val="00C91847"/>
    <w:rPr>
      <w:shd w:val="clear" w:color="auto" w:fill="FFFFFF"/>
    </w:rPr>
  </w:style>
  <w:style w:type="paragraph" w:customStyle="1" w:styleId="Bodytext121">
    <w:name w:val="Body text (12)1"/>
    <w:basedOn w:val="Normal"/>
    <w:link w:val="Bodytext12"/>
    <w:rsid w:val="00C91847"/>
    <w:pPr>
      <w:shd w:val="clear" w:color="auto" w:fill="FFFFFF"/>
      <w:spacing w:after="0" w:line="274" w:lineRule="exact"/>
      <w:ind w:hanging="300"/>
    </w:pPr>
    <w:rPr>
      <w:shd w:val="clear" w:color="auto" w:fill="FFFFFF"/>
    </w:rPr>
  </w:style>
  <w:style w:type="character" w:customStyle="1" w:styleId="Bodytext13">
    <w:name w:val="Body text (13)"/>
    <w:link w:val="Bodytext131"/>
    <w:locked/>
    <w:rsid w:val="00C91847"/>
    <w:rPr>
      <w:b/>
      <w:bCs/>
      <w:shd w:val="clear" w:color="auto" w:fill="FFFFFF"/>
    </w:rPr>
  </w:style>
  <w:style w:type="paragraph" w:customStyle="1" w:styleId="Bodytext131">
    <w:name w:val="Body text (13)1"/>
    <w:basedOn w:val="Normal"/>
    <w:link w:val="Bodytext13"/>
    <w:rsid w:val="00C91847"/>
    <w:pPr>
      <w:shd w:val="clear" w:color="auto" w:fill="FFFFFF"/>
      <w:spacing w:after="0" w:line="274" w:lineRule="exact"/>
      <w:ind w:firstLine="680"/>
    </w:pPr>
    <w:rPr>
      <w:b/>
      <w:bCs/>
      <w:shd w:val="clear" w:color="auto" w:fill="FFFFFF"/>
    </w:rPr>
  </w:style>
  <w:style w:type="paragraph" w:styleId="ListParagraph">
    <w:name w:val="List Paragraph"/>
    <w:basedOn w:val="Normal"/>
    <w:uiPriority w:val="34"/>
    <w:qFormat/>
    <w:rsid w:val="00E368E3"/>
    <w:pPr>
      <w:ind w:left="720"/>
      <w:contextualSpacing/>
    </w:pPr>
  </w:style>
  <w:style w:type="character" w:customStyle="1" w:styleId="Heading15">
    <w:name w:val="Heading #1 (5)"/>
    <w:link w:val="Heading151"/>
    <w:locked/>
    <w:rsid w:val="00A352C0"/>
    <w:rPr>
      <w:sz w:val="28"/>
      <w:szCs w:val="28"/>
      <w:shd w:val="clear" w:color="auto" w:fill="FFFFFF"/>
    </w:rPr>
  </w:style>
  <w:style w:type="paragraph" w:customStyle="1" w:styleId="Heading151">
    <w:name w:val="Heading #1 (5)1"/>
    <w:basedOn w:val="Normal"/>
    <w:link w:val="Heading15"/>
    <w:rsid w:val="00A352C0"/>
    <w:pPr>
      <w:shd w:val="clear" w:color="auto" w:fill="FFFFFF"/>
      <w:spacing w:before="300" w:after="60" w:line="240" w:lineRule="atLeast"/>
      <w:outlineLvl w:val="0"/>
    </w:pPr>
    <w:rPr>
      <w:sz w:val="28"/>
      <w:szCs w:val="28"/>
      <w:shd w:val="clear" w:color="auto" w:fill="FFFFFF"/>
    </w:rPr>
  </w:style>
  <w:style w:type="character" w:customStyle="1" w:styleId="Bodytext16">
    <w:name w:val="Body text (16)"/>
    <w:link w:val="Bodytext161"/>
    <w:locked/>
    <w:rsid w:val="00A352C0"/>
    <w:rPr>
      <w:sz w:val="24"/>
      <w:szCs w:val="24"/>
      <w:shd w:val="clear" w:color="auto" w:fill="FFFFFF"/>
    </w:rPr>
  </w:style>
  <w:style w:type="paragraph" w:customStyle="1" w:styleId="Bodytext161">
    <w:name w:val="Body text (16)1"/>
    <w:basedOn w:val="Normal"/>
    <w:link w:val="Bodytext16"/>
    <w:rsid w:val="00A352C0"/>
    <w:pPr>
      <w:shd w:val="clear" w:color="auto" w:fill="FFFFFF"/>
      <w:spacing w:after="0" w:line="278" w:lineRule="exact"/>
      <w:jc w:val="both"/>
    </w:pPr>
    <w:rPr>
      <w:sz w:val="24"/>
      <w:szCs w:val="24"/>
      <w:shd w:val="clear" w:color="auto" w:fill="FFFFFF"/>
    </w:rPr>
  </w:style>
  <w:style w:type="character" w:customStyle="1" w:styleId="Heading152">
    <w:name w:val="Heading #1 (5)2"/>
    <w:rsid w:val="00A352C0"/>
    <w:rPr>
      <w:sz w:val="28"/>
      <w:szCs w:val="28"/>
      <w:u w:val="single"/>
      <w:shd w:val="clear" w:color="auto" w:fill="FFFFFF"/>
    </w:rPr>
  </w:style>
  <w:style w:type="character" w:customStyle="1" w:styleId="Bodytext5Bold">
    <w:name w:val="Body text (5) + Bold"/>
    <w:rsid w:val="0013108F"/>
    <w:rPr>
      <w:b/>
      <w:bCs/>
      <w:sz w:val="24"/>
      <w:szCs w:val="24"/>
      <w:shd w:val="clear" w:color="auto" w:fill="FFFFFF"/>
    </w:rPr>
  </w:style>
  <w:style w:type="character" w:customStyle="1" w:styleId="Bodytext19">
    <w:name w:val="Body text (19)"/>
    <w:link w:val="Bodytext191"/>
    <w:locked/>
    <w:rsid w:val="0013108F"/>
    <w:rPr>
      <w:sz w:val="24"/>
      <w:szCs w:val="24"/>
      <w:shd w:val="clear" w:color="auto" w:fill="FFFFFF"/>
    </w:rPr>
  </w:style>
  <w:style w:type="paragraph" w:customStyle="1" w:styleId="Bodytext191">
    <w:name w:val="Body text (19)1"/>
    <w:basedOn w:val="Normal"/>
    <w:link w:val="Bodytext19"/>
    <w:rsid w:val="0013108F"/>
    <w:pPr>
      <w:shd w:val="clear" w:color="auto" w:fill="FFFFFF"/>
      <w:spacing w:after="0" w:line="278" w:lineRule="exact"/>
      <w:jc w:val="both"/>
    </w:pPr>
    <w:rPr>
      <w:sz w:val="24"/>
      <w:szCs w:val="24"/>
      <w:shd w:val="clear" w:color="auto" w:fill="FFFFFF"/>
    </w:rPr>
  </w:style>
  <w:style w:type="character" w:customStyle="1" w:styleId="Heading19">
    <w:name w:val="Heading #1 (9)"/>
    <w:link w:val="Heading191"/>
    <w:rsid w:val="0013108F"/>
    <w:rPr>
      <w:shd w:val="clear" w:color="auto" w:fill="FFFFFF"/>
    </w:rPr>
  </w:style>
  <w:style w:type="paragraph" w:customStyle="1" w:styleId="Heading191">
    <w:name w:val="Heading #1 (9)1"/>
    <w:basedOn w:val="Normal"/>
    <w:link w:val="Heading19"/>
    <w:rsid w:val="0013108F"/>
    <w:pPr>
      <w:shd w:val="clear" w:color="auto" w:fill="FFFFFF"/>
      <w:spacing w:before="240" w:after="0" w:line="274" w:lineRule="exact"/>
      <w:outlineLvl w:val="0"/>
    </w:pPr>
  </w:style>
  <w:style w:type="character" w:customStyle="1" w:styleId="Heading27">
    <w:name w:val="Heading #2 (7)"/>
    <w:link w:val="Heading271"/>
    <w:rsid w:val="0013108F"/>
    <w:rPr>
      <w:b/>
      <w:bCs/>
      <w:sz w:val="28"/>
      <w:szCs w:val="28"/>
      <w:shd w:val="clear" w:color="auto" w:fill="FFFFFF"/>
    </w:rPr>
  </w:style>
  <w:style w:type="paragraph" w:customStyle="1" w:styleId="Heading271">
    <w:name w:val="Heading #2 (7)1"/>
    <w:basedOn w:val="Normal"/>
    <w:link w:val="Heading27"/>
    <w:rsid w:val="0013108F"/>
    <w:pPr>
      <w:shd w:val="clear" w:color="auto" w:fill="FFFFFF"/>
      <w:spacing w:before="240" w:after="0" w:line="274" w:lineRule="exact"/>
      <w:outlineLvl w:val="1"/>
    </w:pPr>
    <w:rPr>
      <w:b/>
      <w:bCs/>
      <w:sz w:val="28"/>
      <w:szCs w:val="28"/>
    </w:rPr>
  </w:style>
  <w:style w:type="character" w:customStyle="1" w:styleId="Bodytext35">
    <w:name w:val="Body text (35)"/>
    <w:link w:val="Bodytext351"/>
    <w:rsid w:val="007335B2"/>
    <w:rPr>
      <w:sz w:val="24"/>
      <w:szCs w:val="24"/>
      <w:shd w:val="clear" w:color="auto" w:fill="FFFFFF"/>
    </w:rPr>
  </w:style>
  <w:style w:type="paragraph" w:customStyle="1" w:styleId="Bodytext351">
    <w:name w:val="Body text (35)1"/>
    <w:basedOn w:val="Normal"/>
    <w:link w:val="Bodytext35"/>
    <w:rsid w:val="007335B2"/>
    <w:pPr>
      <w:shd w:val="clear" w:color="auto" w:fill="FFFFFF"/>
      <w:spacing w:after="0" w:line="274" w:lineRule="exact"/>
    </w:pPr>
    <w:rPr>
      <w:sz w:val="24"/>
      <w:szCs w:val="24"/>
    </w:rPr>
  </w:style>
  <w:style w:type="character" w:customStyle="1" w:styleId="Bodytext36">
    <w:name w:val="Body text (36)"/>
    <w:link w:val="Bodytext361"/>
    <w:rsid w:val="007335B2"/>
    <w:rPr>
      <w:sz w:val="24"/>
      <w:szCs w:val="24"/>
      <w:shd w:val="clear" w:color="auto" w:fill="FFFFFF"/>
    </w:rPr>
  </w:style>
  <w:style w:type="paragraph" w:customStyle="1" w:styleId="Bodytext361">
    <w:name w:val="Body text (36)1"/>
    <w:basedOn w:val="Normal"/>
    <w:link w:val="Bodytext36"/>
    <w:rsid w:val="007335B2"/>
    <w:pPr>
      <w:shd w:val="clear" w:color="auto" w:fill="FFFFFF"/>
      <w:spacing w:after="0" w:line="274" w:lineRule="exact"/>
      <w:jc w:val="both"/>
    </w:pPr>
    <w:rPr>
      <w:sz w:val="24"/>
      <w:szCs w:val="24"/>
    </w:rPr>
  </w:style>
  <w:style w:type="character" w:customStyle="1" w:styleId="Bodytext37">
    <w:name w:val="Body text (37)"/>
    <w:link w:val="Bodytext371"/>
    <w:rsid w:val="007335B2"/>
    <w:rPr>
      <w:b/>
      <w:bCs/>
      <w:shd w:val="clear" w:color="auto" w:fill="FFFFFF"/>
    </w:rPr>
  </w:style>
  <w:style w:type="paragraph" w:customStyle="1" w:styleId="Bodytext371">
    <w:name w:val="Body text (37)1"/>
    <w:basedOn w:val="Normal"/>
    <w:link w:val="Bodytext37"/>
    <w:rsid w:val="007335B2"/>
    <w:pPr>
      <w:shd w:val="clear" w:color="auto" w:fill="FFFFFF"/>
      <w:spacing w:after="0" w:line="274" w:lineRule="exact"/>
      <w:ind w:hanging="320"/>
    </w:pPr>
    <w:rPr>
      <w:b/>
      <w:bCs/>
    </w:rPr>
  </w:style>
  <w:style w:type="character" w:customStyle="1" w:styleId="Bodytext37NotBold">
    <w:name w:val="Body text (37) + Not Bold"/>
    <w:rsid w:val="007335B2"/>
    <w:rPr>
      <w:b/>
      <w:bCs/>
      <w:sz w:val="24"/>
      <w:szCs w:val="24"/>
      <w:shd w:val="clear" w:color="auto" w:fill="FFFFFF"/>
    </w:rPr>
  </w:style>
  <w:style w:type="paragraph" w:styleId="Header">
    <w:name w:val="header"/>
    <w:basedOn w:val="Normal"/>
    <w:link w:val="HeaderChar"/>
    <w:uiPriority w:val="99"/>
    <w:unhideWhenUsed/>
    <w:rsid w:val="009A37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37DA"/>
  </w:style>
  <w:style w:type="paragraph" w:styleId="Footer">
    <w:name w:val="footer"/>
    <w:basedOn w:val="Normal"/>
    <w:link w:val="FooterChar"/>
    <w:uiPriority w:val="99"/>
    <w:unhideWhenUsed/>
    <w:rsid w:val="009A37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37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58A0"/>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6D58A0"/>
    <w:rPr>
      <w:b/>
      <w:bCs/>
    </w:rPr>
  </w:style>
  <w:style w:type="character" w:customStyle="1" w:styleId="Heading2">
    <w:name w:val="Heading #2"/>
    <w:link w:val="Heading21"/>
    <w:locked/>
    <w:rsid w:val="00C91847"/>
    <w:rPr>
      <w:shd w:val="clear" w:color="auto" w:fill="FFFFFF"/>
    </w:rPr>
  </w:style>
  <w:style w:type="paragraph" w:customStyle="1" w:styleId="Heading21">
    <w:name w:val="Heading #21"/>
    <w:basedOn w:val="Normal"/>
    <w:link w:val="Heading2"/>
    <w:rsid w:val="00C91847"/>
    <w:pPr>
      <w:shd w:val="clear" w:color="auto" w:fill="FFFFFF"/>
      <w:spacing w:after="240" w:line="240" w:lineRule="atLeast"/>
      <w:outlineLvl w:val="1"/>
    </w:pPr>
    <w:rPr>
      <w:shd w:val="clear" w:color="auto" w:fill="FFFFFF"/>
    </w:rPr>
  </w:style>
  <w:style w:type="character" w:customStyle="1" w:styleId="BodyText1">
    <w:name w:val="Body Text1"/>
    <w:link w:val="Bodytext10"/>
    <w:locked/>
    <w:rsid w:val="00C91847"/>
    <w:rPr>
      <w:shd w:val="clear" w:color="auto" w:fill="FFFFFF"/>
    </w:rPr>
  </w:style>
  <w:style w:type="paragraph" w:customStyle="1" w:styleId="Bodytext10">
    <w:name w:val="Body text1"/>
    <w:basedOn w:val="Normal"/>
    <w:link w:val="BodyText1"/>
    <w:rsid w:val="00C91847"/>
    <w:pPr>
      <w:shd w:val="clear" w:color="auto" w:fill="FFFFFF"/>
      <w:spacing w:before="1560" w:after="0" w:line="274" w:lineRule="exact"/>
      <w:ind w:firstLine="780"/>
    </w:pPr>
    <w:rPr>
      <w:shd w:val="clear" w:color="auto" w:fill="FFFFFF"/>
    </w:rPr>
  </w:style>
  <w:style w:type="character" w:customStyle="1" w:styleId="Bodytext4">
    <w:name w:val="Body text (4)"/>
    <w:link w:val="Bodytext41"/>
    <w:locked/>
    <w:rsid w:val="00C91847"/>
    <w:rPr>
      <w:sz w:val="24"/>
      <w:szCs w:val="24"/>
      <w:shd w:val="clear" w:color="auto" w:fill="FFFFFF"/>
    </w:rPr>
  </w:style>
  <w:style w:type="paragraph" w:customStyle="1" w:styleId="Bodytext41">
    <w:name w:val="Body text (4)1"/>
    <w:basedOn w:val="Normal"/>
    <w:link w:val="Bodytext4"/>
    <w:rsid w:val="00C91847"/>
    <w:pPr>
      <w:shd w:val="clear" w:color="auto" w:fill="FFFFFF"/>
      <w:spacing w:after="0" w:line="288" w:lineRule="exact"/>
    </w:pPr>
    <w:rPr>
      <w:sz w:val="24"/>
      <w:szCs w:val="24"/>
      <w:shd w:val="clear" w:color="auto" w:fill="FFFFFF"/>
    </w:rPr>
  </w:style>
  <w:style w:type="character" w:customStyle="1" w:styleId="Bodytext2">
    <w:name w:val="Body text (2)"/>
    <w:link w:val="Bodytext21"/>
    <w:locked/>
    <w:rsid w:val="00C91847"/>
    <w:rPr>
      <w:shd w:val="clear" w:color="auto" w:fill="FFFFFF"/>
    </w:rPr>
  </w:style>
  <w:style w:type="paragraph" w:customStyle="1" w:styleId="Bodytext21">
    <w:name w:val="Body text (2)1"/>
    <w:basedOn w:val="Normal"/>
    <w:link w:val="Bodytext2"/>
    <w:rsid w:val="00C91847"/>
    <w:pPr>
      <w:shd w:val="clear" w:color="auto" w:fill="FFFFFF"/>
      <w:spacing w:after="0" w:line="274" w:lineRule="exact"/>
      <w:ind w:firstLine="780"/>
      <w:jc w:val="both"/>
    </w:pPr>
    <w:rPr>
      <w:shd w:val="clear" w:color="auto" w:fill="FFFFFF"/>
    </w:rPr>
  </w:style>
  <w:style w:type="character" w:customStyle="1" w:styleId="Heading110">
    <w:name w:val="Heading #1 (10)"/>
    <w:link w:val="Heading1101"/>
    <w:rsid w:val="00C91847"/>
    <w:rPr>
      <w:rFonts w:ascii="Sylfaen" w:hAnsi="Sylfaen"/>
      <w:b/>
      <w:bCs/>
      <w:sz w:val="28"/>
      <w:szCs w:val="28"/>
      <w:shd w:val="clear" w:color="auto" w:fill="FFFFFF"/>
    </w:rPr>
  </w:style>
  <w:style w:type="paragraph" w:customStyle="1" w:styleId="Heading1101">
    <w:name w:val="Heading #1 (10)1"/>
    <w:basedOn w:val="Normal"/>
    <w:link w:val="Heading110"/>
    <w:rsid w:val="00C91847"/>
    <w:pPr>
      <w:shd w:val="clear" w:color="auto" w:fill="FFFFFF"/>
      <w:spacing w:after="420" w:line="240" w:lineRule="atLeast"/>
      <w:outlineLvl w:val="0"/>
    </w:pPr>
    <w:rPr>
      <w:rFonts w:ascii="Sylfaen" w:hAnsi="Sylfaen"/>
      <w:b/>
      <w:bCs/>
      <w:sz w:val="28"/>
      <w:szCs w:val="28"/>
    </w:rPr>
  </w:style>
  <w:style w:type="character" w:customStyle="1" w:styleId="Bodytext27">
    <w:name w:val="Body text (27)"/>
    <w:link w:val="Bodytext271"/>
    <w:rsid w:val="00C91847"/>
    <w:rPr>
      <w:rFonts w:ascii="Sylfaen" w:hAnsi="Sylfaen"/>
      <w:b/>
      <w:bCs/>
      <w:sz w:val="28"/>
      <w:szCs w:val="28"/>
      <w:shd w:val="clear" w:color="auto" w:fill="FFFFFF"/>
    </w:rPr>
  </w:style>
  <w:style w:type="paragraph" w:customStyle="1" w:styleId="Bodytext271">
    <w:name w:val="Body text (27)1"/>
    <w:basedOn w:val="Normal"/>
    <w:link w:val="Bodytext27"/>
    <w:rsid w:val="00C91847"/>
    <w:pPr>
      <w:shd w:val="clear" w:color="auto" w:fill="FFFFFF"/>
      <w:spacing w:after="0" w:line="240" w:lineRule="atLeast"/>
    </w:pPr>
    <w:rPr>
      <w:rFonts w:ascii="Sylfaen" w:hAnsi="Sylfaen"/>
      <w:b/>
      <w:bCs/>
      <w:sz w:val="28"/>
      <w:szCs w:val="28"/>
    </w:rPr>
  </w:style>
  <w:style w:type="character" w:customStyle="1" w:styleId="Bodytext38">
    <w:name w:val="Body text (38)"/>
    <w:link w:val="Bodytext381"/>
    <w:rsid w:val="00C91847"/>
    <w:rPr>
      <w:rFonts w:ascii="Arial Narrow" w:hAnsi="Arial Narrow"/>
      <w:shd w:val="clear" w:color="auto" w:fill="FFFFFF"/>
    </w:rPr>
  </w:style>
  <w:style w:type="paragraph" w:customStyle="1" w:styleId="Bodytext381">
    <w:name w:val="Body text (38)1"/>
    <w:basedOn w:val="Normal"/>
    <w:link w:val="Bodytext38"/>
    <w:rsid w:val="00C91847"/>
    <w:pPr>
      <w:shd w:val="clear" w:color="auto" w:fill="FFFFFF"/>
      <w:spacing w:after="0" w:line="274" w:lineRule="exact"/>
      <w:ind w:hanging="360"/>
    </w:pPr>
    <w:rPr>
      <w:rFonts w:ascii="Arial Narrow" w:hAnsi="Arial Narrow"/>
    </w:rPr>
  </w:style>
  <w:style w:type="character" w:customStyle="1" w:styleId="Bodytext39">
    <w:name w:val="Body text (39)"/>
    <w:link w:val="Bodytext391"/>
    <w:rsid w:val="00C91847"/>
    <w:rPr>
      <w:rFonts w:ascii="Arial Narrow" w:hAnsi="Arial Narrow"/>
      <w:shd w:val="clear" w:color="auto" w:fill="FFFFFF"/>
    </w:rPr>
  </w:style>
  <w:style w:type="paragraph" w:customStyle="1" w:styleId="Bodytext391">
    <w:name w:val="Body text (39)1"/>
    <w:basedOn w:val="Normal"/>
    <w:link w:val="Bodytext39"/>
    <w:rsid w:val="00C91847"/>
    <w:pPr>
      <w:shd w:val="clear" w:color="auto" w:fill="FFFFFF"/>
      <w:spacing w:after="0" w:line="274" w:lineRule="exact"/>
    </w:pPr>
    <w:rPr>
      <w:rFonts w:ascii="Arial Narrow" w:hAnsi="Arial Narrow"/>
    </w:rPr>
  </w:style>
  <w:style w:type="character" w:customStyle="1" w:styleId="Bodytext40">
    <w:name w:val="Body text (40)"/>
    <w:link w:val="Bodytext401"/>
    <w:rsid w:val="00C91847"/>
    <w:rPr>
      <w:rFonts w:ascii="Arial Narrow" w:hAnsi="Arial Narrow"/>
      <w:shd w:val="clear" w:color="auto" w:fill="FFFFFF"/>
    </w:rPr>
  </w:style>
  <w:style w:type="paragraph" w:customStyle="1" w:styleId="Bodytext401">
    <w:name w:val="Body text (40)1"/>
    <w:basedOn w:val="Normal"/>
    <w:link w:val="Bodytext40"/>
    <w:rsid w:val="00C91847"/>
    <w:pPr>
      <w:shd w:val="clear" w:color="auto" w:fill="FFFFFF"/>
      <w:spacing w:after="0" w:line="274" w:lineRule="exact"/>
      <w:ind w:hanging="360"/>
      <w:jc w:val="both"/>
    </w:pPr>
    <w:rPr>
      <w:rFonts w:ascii="Arial Narrow" w:hAnsi="Arial Narrow"/>
    </w:rPr>
  </w:style>
  <w:style w:type="character" w:customStyle="1" w:styleId="Bodytext392">
    <w:name w:val="Body text (39)2"/>
    <w:rsid w:val="00C91847"/>
    <w:rPr>
      <w:rFonts w:ascii="Arial Narrow" w:hAnsi="Arial Narrow" w:cs="Arial Narrow"/>
      <w:u w:val="single"/>
      <w:shd w:val="clear" w:color="auto" w:fill="FFFFFF"/>
    </w:rPr>
  </w:style>
  <w:style w:type="character" w:customStyle="1" w:styleId="Heading12">
    <w:name w:val="Heading #1 (2)"/>
    <w:link w:val="Heading121"/>
    <w:locked/>
    <w:rsid w:val="00C91847"/>
    <w:rPr>
      <w:b/>
      <w:bCs/>
      <w:sz w:val="28"/>
      <w:szCs w:val="28"/>
      <w:shd w:val="clear" w:color="auto" w:fill="FFFFFF"/>
    </w:rPr>
  </w:style>
  <w:style w:type="paragraph" w:customStyle="1" w:styleId="Heading121">
    <w:name w:val="Heading #1 (2)1"/>
    <w:basedOn w:val="Normal"/>
    <w:link w:val="Heading12"/>
    <w:rsid w:val="00C91847"/>
    <w:pPr>
      <w:shd w:val="clear" w:color="auto" w:fill="FFFFFF"/>
      <w:spacing w:after="0" w:line="312" w:lineRule="exact"/>
      <w:outlineLvl w:val="0"/>
    </w:pPr>
    <w:rPr>
      <w:b/>
      <w:bCs/>
      <w:sz w:val="28"/>
      <w:szCs w:val="28"/>
      <w:shd w:val="clear" w:color="auto" w:fill="FFFFFF"/>
    </w:rPr>
  </w:style>
  <w:style w:type="character" w:customStyle="1" w:styleId="Bodytext5">
    <w:name w:val="Body text (5)"/>
    <w:link w:val="Bodytext51"/>
    <w:locked/>
    <w:rsid w:val="00C91847"/>
    <w:rPr>
      <w:sz w:val="24"/>
      <w:szCs w:val="24"/>
      <w:shd w:val="clear" w:color="auto" w:fill="FFFFFF"/>
    </w:rPr>
  </w:style>
  <w:style w:type="paragraph" w:customStyle="1" w:styleId="Bodytext51">
    <w:name w:val="Body text (5)1"/>
    <w:basedOn w:val="Normal"/>
    <w:link w:val="Bodytext5"/>
    <w:rsid w:val="00C91847"/>
    <w:pPr>
      <w:shd w:val="clear" w:color="auto" w:fill="FFFFFF"/>
      <w:spacing w:after="180" w:line="288" w:lineRule="exact"/>
    </w:pPr>
    <w:rPr>
      <w:sz w:val="24"/>
      <w:szCs w:val="24"/>
      <w:shd w:val="clear" w:color="auto" w:fill="FFFFFF"/>
    </w:rPr>
  </w:style>
  <w:style w:type="character" w:customStyle="1" w:styleId="Heading14">
    <w:name w:val="Heading #1 (4)"/>
    <w:link w:val="Heading141"/>
    <w:locked/>
    <w:rsid w:val="00C91847"/>
    <w:rPr>
      <w:b/>
      <w:bCs/>
      <w:shd w:val="clear" w:color="auto" w:fill="FFFFFF"/>
    </w:rPr>
  </w:style>
  <w:style w:type="paragraph" w:customStyle="1" w:styleId="Heading141">
    <w:name w:val="Heading #1 (4)1"/>
    <w:basedOn w:val="Normal"/>
    <w:link w:val="Heading14"/>
    <w:rsid w:val="00C91847"/>
    <w:pPr>
      <w:shd w:val="clear" w:color="auto" w:fill="FFFFFF"/>
      <w:spacing w:after="0" w:line="274" w:lineRule="exact"/>
      <w:outlineLvl w:val="0"/>
    </w:pPr>
    <w:rPr>
      <w:b/>
      <w:bCs/>
      <w:shd w:val="clear" w:color="auto" w:fill="FFFFFF"/>
    </w:rPr>
  </w:style>
  <w:style w:type="character" w:customStyle="1" w:styleId="Bodytext52">
    <w:name w:val="Body text (5)2"/>
    <w:rsid w:val="00C91847"/>
    <w:rPr>
      <w:rFonts w:ascii="Franklin Gothic Medium" w:hAnsi="Franklin Gothic Medium" w:cs="Franklin Gothic Medium"/>
      <w:sz w:val="26"/>
      <w:szCs w:val="26"/>
      <w:u w:val="single"/>
      <w:shd w:val="clear" w:color="auto" w:fill="FFFFFF"/>
      <w:lang w:bidi="ar-SA"/>
    </w:rPr>
  </w:style>
  <w:style w:type="character" w:customStyle="1" w:styleId="Bodytext6">
    <w:name w:val="Body text (6)"/>
    <w:link w:val="Bodytext61"/>
    <w:rsid w:val="00C91847"/>
    <w:rPr>
      <w:rFonts w:ascii="Franklin Gothic Medium" w:hAnsi="Franklin Gothic Medium"/>
      <w:sz w:val="26"/>
      <w:szCs w:val="26"/>
      <w:shd w:val="clear" w:color="auto" w:fill="FFFFFF"/>
    </w:rPr>
  </w:style>
  <w:style w:type="paragraph" w:customStyle="1" w:styleId="Bodytext61">
    <w:name w:val="Body text (6)1"/>
    <w:basedOn w:val="Normal"/>
    <w:link w:val="Bodytext6"/>
    <w:rsid w:val="00C91847"/>
    <w:pPr>
      <w:shd w:val="clear" w:color="auto" w:fill="FFFFFF"/>
      <w:spacing w:after="0" w:line="274" w:lineRule="exact"/>
      <w:ind w:hanging="340"/>
      <w:jc w:val="both"/>
    </w:pPr>
    <w:rPr>
      <w:rFonts w:ascii="Franklin Gothic Medium" w:hAnsi="Franklin Gothic Medium"/>
      <w:sz w:val="26"/>
      <w:szCs w:val="26"/>
    </w:rPr>
  </w:style>
  <w:style w:type="character" w:customStyle="1" w:styleId="Heading13">
    <w:name w:val="Heading #1 (3)"/>
    <w:link w:val="Heading131"/>
    <w:rsid w:val="00C91847"/>
    <w:rPr>
      <w:rFonts w:ascii="Century Schoolbook" w:hAnsi="Century Schoolbook"/>
      <w:b/>
      <w:bCs/>
      <w:sz w:val="26"/>
      <w:szCs w:val="26"/>
      <w:shd w:val="clear" w:color="auto" w:fill="FFFFFF"/>
    </w:rPr>
  </w:style>
  <w:style w:type="paragraph" w:customStyle="1" w:styleId="Heading131">
    <w:name w:val="Heading #1 (3)1"/>
    <w:basedOn w:val="Normal"/>
    <w:link w:val="Heading13"/>
    <w:rsid w:val="00C91847"/>
    <w:pPr>
      <w:shd w:val="clear" w:color="auto" w:fill="FFFFFF"/>
      <w:spacing w:before="360" w:after="660" w:line="240" w:lineRule="atLeast"/>
      <w:outlineLvl w:val="0"/>
    </w:pPr>
    <w:rPr>
      <w:rFonts w:ascii="Century Schoolbook" w:hAnsi="Century Schoolbook"/>
      <w:b/>
      <w:bCs/>
      <w:sz w:val="26"/>
      <w:szCs w:val="26"/>
    </w:rPr>
  </w:style>
  <w:style w:type="character" w:customStyle="1" w:styleId="Bodytext3">
    <w:name w:val="Body text (3)"/>
    <w:link w:val="Bodytext31"/>
    <w:locked/>
    <w:rsid w:val="00C91847"/>
    <w:rPr>
      <w:shd w:val="clear" w:color="auto" w:fill="FFFFFF"/>
    </w:rPr>
  </w:style>
  <w:style w:type="paragraph" w:customStyle="1" w:styleId="Bodytext31">
    <w:name w:val="Body text (3)1"/>
    <w:basedOn w:val="Normal"/>
    <w:link w:val="Bodytext3"/>
    <w:rsid w:val="00C91847"/>
    <w:pPr>
      <w:shd w:val="clear" w:color="auto" w:fill="FFFFFF"/>
      <w:spacing w:after="0" w:line="240" w:lineRule="atLeast"/>
    </w:pPr>
    <w:rPr>
      <w:shd w:val="clear" w:color="auto" w:fill="FFFFFF"/>
    </w:rPr>
  </w:style>
  <w:style w:type="character" w:customStyle="1" w:styleId="Bodytext8">
    <w:name w:val="Body text (8)"/>
    <w:link w:val="Bodytext81"/>
    <w:locked/>
    <w:rsid w:val="00C91847"/>
    <w:rPr>
      <w:sz w:val="24"/>
      <w:szCs w:val="24"/>
      <w:shd w:val="clear" w:color="auto" w:fill="FFFFFF"/>
    </w:rPr>
  </w:style>
  <w:style w:type="paragraph" w:customStyle="1" w:styleId="Bodytext81">
    <w:name w:val="Body text (8)1"/>
    <w:basedOn w:val="Normal"/>
    <w:link w:val="Bodytext8"/>
    <w:rsid w:val="00C91847"/>
    <w:pPr>
      <w:shd w:val="clear" w:color="auto" w:fill="FFFFFF"/>
      <w:spacing w:after="0" w:line="274" w:lineRule="exact"/>
      <w:ind w:firstLine="820"/>
    </w:pPr>
    <w:rPr>
      <w:sz w:val="24"/>
      <w:szCs w:val="24"/>
      <w:shd w:val="clear" w:color="auto" w:fill="FFFFFF"/>
    </w:rPr>
  </w:style>
  <w:style w:type="character" w:customStyle="1" w:styleId="Bodytext12">
    <w:name w:val="Body text (12)"/>
    <w:link w:val="Bodytext121"/>
    <w:locked/>
    <w:rsid w:val="00C91847"/>
    <w:rPr>
      <w:shd w:val="clear" w:color="auto" w:fill="FFFFFF"/>
    </w:rPr>
  </w:style>
  <w:style w:type="paragraph" w:customStyle="1" w:styleId="Bodytext121">
    <w:name w:val="Body text (12)1"/>
    <w:basedOn w:val="Normal"/>
    <w:link w:val="Bodytext12"/>
    <w:rsid w:val="00C91847"/>
    <w:pPr>
      <w:shd w:val="clear" w:color="auto" w:fill="FFFFFF"/>
      <w:spacing w:after="0" w:line="274" w:lineRule="exact"/>
      <w:ind w:hanging="300"/>
    </w:pPr>
    <w:rPr>
      <w:shd w:val="clear" w:color="auto" w:fill="FFFFFF"/>
    </w:rPr>
  </w:style>
  <w:style w:type="character" w:customStyle="1" w:styleId="Bodytext13">
    <w:name w:val="Body text (13)"/>
    <w:link w:val="Bodytext131"/>
    <w:locked/>
    <w:rsid w:val="00C91847"/>
    <w:rPr>
      <w:b/>
      <w:bCs/>
      <w:shd w:val="clear" w:color="auto" w:fill="FFFFFF"/>
    </w:rPr>
  </w:style>
  <w:style w:type="paragraph" w:customStyle="1" w:styleId="Bodytext131">
    <w:name w:val="Body text (13)1"/>
    <w:basedOn w:val="Normal"/>
    <w:link w:val="Bodytext13"/>
    <w:rsid w:val="00C91847"/>
    <w:pPr>
      <w:shd w:val="clear" w:color="auto" w:fill="FFFFFF"/>
      <w:spacing w:after="0" w:line="274" w:lineRule="exact"/>
      <w:ind w:firstLine="680"/>
    </w:pPr>
    <w:rPr>
      <w:b/>
      <w:bCs/>
      <w:shd w:val="clear" w:color="auto" w:fill="FFFFFF"/>
    </w:rPr>
  </w:style>
  <w:style w:type="paragraph" w:styleId="ListParagraph">
    <w:name w:val="List Paragraph"/>
    <w:basedOn w:val="Normal"/>
    <w:uiPriority w:val="34"/>
    <w:qFormat/>
    <w:rsid w:val="00E368E3"/>
    <w:pPr>
      <w:ind w:left="720"/>
      <w:contextualSpacing/>
    </w:pPr>
  </w:style>
  <w:style w:type="character" w:customStyle="1" w:styleId="Heading15">
    <w:name w:val="Heading #1 (5)"/>
    <w:link w:val="Heading151"/>
    <w:locked/>
    <w:rsid w:val="00A352C0"/>
    <w:rPr>
      <w:sz w:val="28"/>
      <w:szCs w:val="28"/>
      <w:shd w:val="clear" w:color="auto" w:fill="FFFFFF"/>
    </w:rPr>
  </w:style>
  <w:style w:type="paragraph" w:customStyle="1" w:styleId="Heading151">
    <w:name w:val="Heading #1 (5)1"/>
    <w:basedOn w:val="Normal"/>
    <w:link w:val="Heading15"/>
    <w:rsid w:val="00A352C0"/>
    <w:pPr>
      <w:shd w:val="clear" w:color="auto" w:fill="FFFFFF"/>
      <w:spacing w:before="300" w:after="60" w:line="240" w:lineRule="atLeast"/>
      <w:outlineLvl w:val="0"/>
    </w:pPr>
    <w:rPr>
      <w:sz w:val="28"/>
      <w:szCs w:val="28"/>
      <w:shd w:val="clear" w:color="auto" w:fill="FFFFFF"/>
    </w:rPr>
  </w:style>
  <w:style w:type="character" w:customStyle="1" w:styleId="Bodytext16">
    <w:name w:val="Body text (16)"/>
    <w:link w:val="Bodytext161"/>
    <w:locked/>
    <w:rsid w:val="00A352C0"/>
    <w:rPr>
      <w:sz w:val="24"/>
      <w:szCs w:val="24"/>
      <w:shd w:val="clear" w:color="auto" w:fill="FFFFFF"/>
    </w:rPr>
  </w:style>
  <w:style w:type="paragraph" w:customStyle="1" w:styleId="Bodytext161">
    <w:name w:val="Body text (16)1"/>
    <w:basedOn w:val="Normal"/>
    <w:link w:val="Bodytext16"/>
    <w:rsid w:val="00A352C0"/>
    <w:pPr>
      <w:shd w:val="clear" w:color="auto" w:fill="FFFFFF"/>
      <w:spacing w:after="0" w:line="278" w:lineRule="exact"/>
      <w:jc w:val="both"/>
    </w:pPr>
    <w:rPr>
      <w:sz w:val="24"/>
      <w:szCs w:val="24"/>
      <w:shd w:val="clear" w:color="auto" w:fill="FFFFFF"/>
    </w:rPr>
  </w:style>
  <w:style w:type="character" w:customStyle="1" w:styleId="Heading152">
    <w:name w:val="Heading #1 (5)2"/>
    <w:rsid w:val="00A352C0"/>
    <w:rPr>
      <w:sz w:val="28"/>
      <w:szCs w:val="28"/>
      <w:u w:val="single"/>
      <w:shd w:val="clear" w:color="auto" w:fill="FFFFFF"/>
    </w:rPr>
  </w:style>
  <w:style w:type="character" w:customStyle="1" w:styleId="Bodytext5Bold">
    <w:name w:val="Body text (5) + Bold"/>
    <w:rsid w:val="0013108F"/>
    <w:rPr>
      <w:b/>
      <w:bCs/>
      <w:sz w:val="24"/>
      <w:szCs w:val="24"/>
      <w:shd w:val="clear" w:color="auto" w:fill="FFFFFF"/>
    </w:rPr>
  </w:style>
  <w:style w:type="character" w:customStyle="1" w:styleId="Bodytext19">
    <w:name w:val="Body text (19)"/>
    <w:link w:val="Bodytext191"/>
    <w:locked/>
    <w:rsid w:val="0013108F"/>
    <w:rPr>
      <w:sz w:val="24"/>
      <w:szCs w:val="24"/>
      <w:shd w:val="clear" w:color="auto" w:fill="FFFFFF"/>
    </w:rPr>
  </w:style>
  <w:style w:type="paragraph" w:customStyle="1" w:styleId="Bodytext191">
    <w:name w:val="Body text (19)1"/>
    <w:basedOn w:val="Normal"/>
    <w:link w:val="Bodytext19"/>
    <w:rsid w:val="0013108F"/>
    <w:pPr>
      <w:shd w:val="clear" w:color="auto" w:fill="FFFFFF"/>
      <w:spacing w:after="0" w:line="278" w:lineRule="exact"/>
      <w:jc w:val="both"/>
    </w:pPr>
    <w:rPr>
      <w:sz w:val="24"/>
      <w:szCs w:val="24"/>
      <w:shd w:val="clear" w:color="auto" w:fill="FFFFFF"/>
    </w:rPr>
  </w:style>
  <w:style w:type="character" w:customStyle="1" w:styleId="Heading19">
    <w:name w:val="Heading #1 (9)"/>
    <w:link w:val="Heading191"/>
    <w:rsid w:val="0013108F"/>
    <w:rPr>
      <w:shd w:val="clear" w:color="auto" w:fill="FFFFFF"/>
    </w:rPr>
  </w:style>
  <w:style w:type="paragraph" w:customStyle="1" w:styleId="Heading191">
    <w:name w:val="Heading #1 (9)1"/>
    <w:basedOn w:val="Normal"/>
    <w:link w:val="Heading19"/>
    <w:rsid w:val="0013108F"/>
    <w:pPr>
      <w:shd w:val="clear" w:color="auto" w:fill="FFFFFF"/>
      <w:spacing w:before="240" w:after="0" w:line="274" w:lineRule="exact"/>
      <w:outlineLvl w:val="0"/>
    </w:pPr>
  </w:style>
  <w:style w:type="character" w:customStyle="1" w:styleId="Heading27">
    <w:name w:val="Heading #2 (7)"/>
    <w:link w:val="Heading271"/>
    <w:rsid w:val="0013108F"/>
    <w:rPr>
      <w:b/>
      <w:bCs/>
      <w:sz w:val="28"/>
      <w:szCs w:val="28"/>
      <w:shd w:val="clear" w:color="auto" w:fill="FFFFFF"/>
    </w:rPr>
  </w:style>
  <w:style w:type="paragraph" w:customStyle="1" w:styleId="Heading271">
    <w:name w:val="Heading #2 (7)1"/>
    <w:basedOn w:val="Normal"/>
    <w:link w:val="Heading27"/>
    <w:rsid w:val="0013108F"/>
    <w:pPr>
      <w:shd w:val="clear" w:color="auto" w:fill="FFFFFF"/>
      <w:spacing w:before="240" w:after="0" w:line="274" w:lineRule="exact"/>
      <w:outlineLvl w:val="1"/>
    </w:pPr>
    <w:rPr>
      <w:b/>
      <w:bCs/>
      <w:sz w:val="28"/>
      <w:szCs w:val="28"/>
    </w:rPr>
  </w:style>
  <w:style w:type="character" w:customStyle="1" w:styleId="Bodytext35">
    <w:name w:val="Body text (35)"/>
    <w:link w:val="Bodytext351"/>
    <w:rsid w:val="007335B2"/>
    <w:rPr>
      <w:sz w:val="24"/>
      <w:szCs w:val="24"/>
      <w:shd w:val="clear" w:color="auto" w:fill="FFFFFF"/>
    </w:rPr>
  </w:style>
  <w:style w:type="paragraph" w:customStyle="1" w:styleId="Bodytext351">
    <w:name w:val="Body text (35)1"/>
    <w:basedOn w:val="Normal"/>
    <w:link w:val="Bodytext35"/>
    <w:rsid w:val="007335B2"/>
    <w:pPr>
      <w:shd w:val="clear" w:color="auto" w:fill="FFFFFF"/>
      <w:spacing w:after="0" w:line="274" w:lineRule="exact"/>
    </w:pPr>
    <w:rPr>
      <w:sz w:val="24"/>
      <w:szCs w:val="24"/>
    </w:rPr>
  </w:style>
  <w:style w:type="character" w:customStyle="1" w:styleId="Bodytext36">
    <w:name w:val="Body text (36)"/>
    <w:link w:val="Bodytext361"/>
    <w:rsid w:val="007335B2"/>
    <w:rPr>
      <w:sz w:val="24"/>
      <w:szCs w:val="24"/>
      <w:shd w:val="clear" w:color="auto" w:fill="FFFFFF"/>
    </w:rPr>
  </w:style>
  <w:style w:type="paragraph" w:customStyle="1" w:styleId="Bodytext361">
    <w:name w:val="Body text (36)1"/>
    <w:basedOn w:val="Normal"/>
    <w:link w:val="Bodytext36"/>
    <w:rsid w:val="007335B2"/>
    <w:pPr>
      <w:shd w:val="clear" w:color="auto" w:fill="FFFFFF"/>
      <w:spacing w:after="0" w:line="274" w:lineRule="exact"/>
      <w:jc w:val="both"/>
    </w:pPr>
    <w:rPr>
      <w:sz w:val="24"/>
      <w:szCs w:val="24"/>
    </w:rPr>
  </w:style>
  <w:style w:type="character" w:customStyle="1" w:styleId="Bodytext37">
    <w:name w:val="Body text (37)"/>
    <w:link w:val="Bodytext371"/>
    <w:rsid w:val="007335B2"/>
    <w:rPr>
      <w:b/>
      <w:bCs/>
      <w:shd w:val="clear" w:color="auto" w:fill="FFFFFF"/>
    </w:rPr>
  </w:style>
  <w:style w:type="paragraph" w:customStyle="1" w:styleId="Bodytext371">
    <w:name w:val="Body text (37)1"/>
    <w:basedOn w:val="Normal"/>
    <w:link w:val="Bodytext37"/>
    <w:rsid w:val="007335B2"/>
    <w:pPr>
      <w:shd w:val="clear" w:color="auto" w:fill="FFFFFF"/>
      <w:spacing w:after="0" w:line="274" w:lineRule="exact"/>
      <w:ind w:hanging="320"/>
    </w:pPr>
    <w:rPr>
      <w:b/>
      <w:bCs/>
    </w:rPr>
  </w:style>
  <w:style w:type="character" w:customStyle="1" w:styleId="Bodytext37NotBold">
    <w:name w:val="Body text (37) + Not Bold"/>
    <w:rsid w:val="007335B2"/>
    <w:rPr>
      <w:b/>
      <w:bCs/>
      <w:sz w:val="24"/>
      <w:szCs w:val="24"/>
      <w:shd w:val="clear" w:color="auto" w:fill="FFFFFF"/>
    </w:rPr>
  </w:style>
  <w:style w:type="paragraph" w:styleId="Header">
    <w:name w:val="header"/>
    <w:basedOn w:val="Normal"/>
    <w:link w:val="HeaderChar"/>
    <w:uiPriority w:val="99"/>
    <w:unhideWhenUsed/>
    <w:rsid w:val="009A37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37DA"/>
  </w:style>
  <w:style w:type="paragraph" w:styleId="Footer">
    <w:name w:val="footer"/>
    <w:basedOn w:val="Normal"/>
    <w:link w:val="FooterChar"/>
    <w:uiPriority w:val="99"/>
    <w:unhideWhenUsed/>
    <w:rsid w:val="009A37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37DA"/>
  </w:style>
</w:styles>
</file>

<file path=word/webSettings.xml><?xml version="1.0" encoding="utf-8"?>
<w:webSettings xmlns:r="http://schemas.openxmlformats.org/officeDocument/2006/relationships" xmlns:w="http://schemas.openxmlformats.org/wordprocessingml/2006/main">
  <w:divs>
    <w:div w:id="11068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alagiulvaz@yahoo.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8C6AD-B583-44FD-8EC4-3BD81A47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15</Pages>
  <Words>4562</Words>
  <Characters>26006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Scoala Gimnaziala Giulvaz</dc:creator>
  <cp:keywords/>
  <dc:description/>
  <cp:lastModifiedBy>PC</cp:lastModifiedBy>
  <cp:revision>12</cp:revision>
  <cp:lastPrinted>2019-03-28T12:08:00Z</cp:lastPrinted>
  <dcterms:created xsi:type="dcterms:W3CDTF">2018-12-11T07:38:00Z</dcterms:created>
  <dcterms:modified xsi:type="dcterms:W3CDTF">2019-03-28T12:15:00Z</dcterms:modified>
</cp:coreProperties>
</file>